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78" w:rsidRPr="00BA1A78" w:rsidRDefault="00BA1A78" w:rsidP="00BA1A7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val="uk-UA"/>
        </w:rPr>
      </w:pPr>
      <w:r w:rsidRPr="00BA1A78">
        <w:rPr>
          <w:rFonts w:ascii="Arial" w:eastAsia="Times New Roman" w:hAnsi="Arial" w:cs="Arial"/>
          <w:b/>
          <w:bCs/>
          <w:kern w:val="36"/>
          <w:sz w:val="28"/>
          <w:szCs w:val="28"/>
          <w:lang w:val="uk-UA"/>
        </w:rPr>
        <w:t>«Маршрут можливостей»: дорожня карта комплексного супроводу людей із втратою зору або слуху</w:t>
      </w:r>
    </w:p>
    <w:p w:rsidR="00BA1A78" w:rsidRPr="00BA1A78" w:rsidRDefault="00BA1A78" w:rsidP="00BA1A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uk-UA"/>
        </w:rPr>
      </w:pPr>
      <w:r w:rsidRPr="00BA1A78">
        <w:rPr>
          <w:rFonts w:ascii="Arial" w:eastAsia="Times New Roman" w:hAnsi="Arial" w:cs="Arial"/>
          <w:sz w:val="28"/>
          <w:szCs w:val="28"/>
          <w:lang w:val="uk-UA"/>
        </w:rPr>
        <w:t xml:space="preserve">ТОВ «Академія професійного розвитку», ГС «Український міжнародний інститут сліпих» та Фонд </w:t>
      </w:r>
      <w:proofErr w:type="spellStart"/>
      <w:r w:rsidRPr="00BA1A78">
        <w:rPr>
          <w:rFonts w:ascii="Arial" w:eastAsia="Times New Roman" w:hAnsi="Arial" w:cs="Arial"/>
          <w:sz w:val="28"/>
          <w:szCs w:val="28"/>
          <w:lang w:val="uk-UA"/>
        </w:rPr>
        <w:t>HumanDoc</w:t>
      </w:r>
      <w:proofErr w:type="spellEnd"/>
      <w:r w:rsidRPr="00BA1A78">
        <w:rPr>
          <w:rFonts w:ascii="Arial" w:eastAsia="Times New Roman" w:hAnsi="Arial" w:cs="Arial"/>
          <w:sz w:val="28"/>
          <w:szCs w:val="28"/>
          <w:lang w:val="uk-UA"/>
        </w:rPr>
        <w:t xml:space="preserve"> створили практичну дорожню карту «Маршрут можливостей». Видання присвячене комплексному супроводу людей, які втратили зір або слух унаслідок бойових травм, зокрема за наявності інших супутніх ушкоджень.</w:t>
      </w:r>
    </w:p>
    <w:p w:rsidR="00BA1A78" w:rsidRPr="00BA1A78" w:rsidRDefault="00BA1A78" w:rsidP="00BA1A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uk-UA"/>
        </w:rPr>
      </w:pPr>
      <w:r w:rsidRPr="00BA1A78">
        <w:rPr>
          <w:rFonts w:ascii="Arial" w:eastAsia="Times New Roman" w:hAnsi="Arial" w:cs="Arial"/>
          <w:sz w:val="28"/>
          <w:szCs w:val="28"/>
          <w:lang w:val="uk-UA"/>
        </w:rPr>
        <w:t>Дорожня карта допомагає побудувати зрозумілий і послідовний маршрут від моменту отримання травми до відновлення автономності, повернення до активного життя та довгострокової соціальної інтеграції. Вона поєднує медичну, психологічну, соціальну й освітньо-професійну складові реабілітації в єдину систему супроводу.</w:t>
      </w:r>
    </w:p>
    <w:p w:rsidR="00BA1A78" w:rsidRPr="00BA1A78" w:rsidRDefault="00BA1A78" w:rsidP="00BA1A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uk-UA"/>
        </w:rPr>
      </w:pPr>
      <w:r w:rsidRPr="00BA1A78">
        <w:rPr>
          <w:rFonts w:ascii="Arial" w:eastAsia="Times New Roman" w:hAnsi="Arial" w:cs="Arial"/>
          <w:sz w:val="28"/>
          <w:szCs w:val="28"/>
          <w:lang w:val="uk-UA"/>
        </w:rPr>
        <w:t>В основі видання — модель із шести базових етапів: стабілізація та безпека, початкова адаптація, формування автономності й базових навичок, психологічне та ідентифікаційне відновлення, освітньо-професійна реабілітація, а також довгострокова інтеграція та підтримка якості життя. Для кожного етапу визначено основні цілі, ризики, ознаки позитивних змін і критерії переходу до наступного кроку.</w:t>
      </w:r>
    </w:p>
    <w:p w:rsidR="00BA1A78" w:rsidRPr="00BA1A78" w:rsidRDefault="00BA1A78" w:rsidP="00BA1A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uk-UA"/>
        </w:rPr>
      </w:pPr>
      <w:r w:rsidRPr="00BA1A78">
        <w:rPr>
          <w:rFonts w:ascii="Arial" w:eastAsia="Times New Roman" w:hAnsi="Arial" w:cs="Arial"/>
          <w:sz w:val="28"/>
          <w:szCs w:val="28"/>
          <w:lang w:val="uk-UA"/>
        </w:rPr>
        <w:t xml:space="preserve">Окремими частинами представлені «Паспорт стану </w:t>
      </w:r>
      <w:proofErr w:type="spellStart"/>
      <w:r w:rsidRPr="00BA1A78">
        <w:rPr>
          <w:rFonts w:ascii="Arial" w:eastAsia="Times New Roman" w:hAnsi="Arial" w:cs="Arial"/>
          <w:sz w:val="28"/>
          <w:szCs w:val="28"/>
          <w:lang w:val="uk-UA"/>
        </w:rPr>
        <w:t>реабілітанта</w:t>
      </w:r>
      <w:proofErr w:type="spellEnd"/>
      <w:r w:rsidRPr="00BA1A78">
        <w:rPr>
          <w:rFonts w:ascii="Arial" w:eastAsia="Times New Roman" w:hAnsi="Arial" w:cs="Arial"/>
          <w:sz w:val="28"/>
          <w:szCs w:val="28"/>
          <w:lang w:val="uk-UA"/>
        </w:rPr>
        <w:t xml:space="preserve">», порадник для членів родини та порадник для медичних працівників. Родини знайдуть у виданні рекомендації щодо підтримки людини на різних етапах відновлення, розпізнавання регресу, збереження віри та пошуку необхідної допомоги. Для медичних фахівців зібрано практичні орієнтири щодо комунікації, взаємодії з родиною, документування, координації супроводу та професійної </w:t>
      </w:r>
      <w:proofErr w:type="spellStart"/>
      <w:r w:rsidRPr="00BA1A78">
        <w:rPr>
          <w:rFonts w:ascii="Arial" w:eastAsia="Times New Roman" w:hAnsi="Arial" w:cs="Arial"/>
          <w:sz w:val="28"/>
          <w:szCs w:val="28"/>
          <w:lang w:val="uk-UA"/>
        </w:rPr>
        <w:t>самопідтримки</w:t>
      </w:r>
      <w:proofErr w:type="spellEnd"/>
      <w:r w:rsidRPr="00BA1A78">
        <w:rPr>
          <w:rFonts w:ascii="Arial" w:eastAsia="Times New Roman" w:hAnsi="Arial" w:cs="Arial"/>
          <w:sz w:val="28"/>
          <w:szCs w:val="28"/>
          <w:lang w:val="uk-UA"/>
        </w:rPr>
        <w:t>.</w:t>
      </w:r>
    </w:p>
    <w:p w:rsidR="00BA1A78" w:rsidRPr="00BA1A78" w:rsidRDefault="00BA1A78" w:rsidP="00BA1A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uk-UA"/>
        </w:rPr>
      </w:pPr>
      <w:r w:rsidRPr="00BA1A78">
        <w:rPr>
          <w:rFonts w:ascii="Arial" w:eastAsia="Times New Roman" w:hAnsi="Arial" w:cs="Arial"/>
          <w:sz w:val="28"/>
          <w:szCs w:val="28"/>
          <w:lang w:val="uk-UA"/>
        </w:rPr>
        <w:t>Дорожню карту створено на основі роботи експертної онлайн-лабораторії «Маршрут можливостей» і подальшого фахового опрацювання результатів. До розроблення матеріалів долучився 31 експерт, серед яких були учасники бойових дій із релевантним досвідом травм. Завдяки цьому посібник поєднує професійні знання з реальним досвідом людей, які проходять шлях відновлення.</w:t>
      </w:r>
    </w:p>
    <w:p w:rsidR="00BA1A78" w:rsidRPr="00BA1A78" w:rsidRDefault="00BA1A78" w:rsidP="00BA1A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val="uk-UA"/>
        </w:rPr>
      </w:pPr>
      <w:bookmarkStart w:id="0" w:name="_GoBack"/>
      <w:bookmarkEnd w:id="0"/>
      <w:r w:rsidRPr="00BA1A78">
        <w:rPr>
          <w:rFonts w:ascii="Arial" w:eastAsia="Times New Roman" w:hAnsi="Arial" w:cs="Arial"/>
          <w:sz w:val="28"/>
          <w:szCs w:val="28"/>
          <w:lang w:val="uk-UA"/>
        </w:rPr>
        <w:t xml:space="preserve">Це практичний інструмент для тих, хто відновлюється, підтримує близьку людину або </w:t>
      </w:r>
      <w:proofErr w:type="spellStart"/>
      <w:r w:rsidRPr="00BA1A78">
        <w:rPr>
          <w:rFonts w:ascii="Arial" w:eastAsia="Times New Roman" w:hAnsi="Arial" w:cs="Arial"/>
          <w:sz w:val="28"/>
          <w:szCs w:val="28"/>
          <w:lang w:val="uk-UA"/>
        </w:rPr>
        <w:t>професійно</w:t>
      </w:r>
      <w:proofErr w:type="spellEnd"/>
      <w:r w:rsidRPr="00BA1A78">
        <w:rPr>
          <w:rFonts w:ascii="Arial" w:eastAsia="Times New Roman" w:hAnsi="Arial" w:cs="Arial"/>
          <w:sz w:val="28"/>
          <w:szCs w:val="28"/>
          <w:lang w:val="uk-UA"/>
        </w:rPr>
        <w:t xml:space="preserve"> супроводжує </w:t>
      </w:r>
      <w:proofErr w:type="spellStart"/>
      <w:r w:rsidRPr="00BA1A78">
        <w:rPr>
          <w:rFonts w:ascii="Arial" w:eastAsia="Times New Roman" w:hAnsi="Arial" w:cs="Arial"/>
          <w:sz w:val="28"/>
          <w:szCs w:val="28"/>
          <w:lang w:val="uk-UA"/>
        </w:rPr>
        <w:t>реабілітантів</w:t>
      </w:r>
      <w:proofErr w:type="spellEnd"/>
      <w:r w:rsidRPr="00BA1A78">
        <w:rPr>
          <w:rFonts w:ascii="Arial" w:eastAsia="Times New Roman" w:hAnsi="Arial" w:cs="Arial"/>
          <w:sz w:val="28"/>
          <w:szCs w:val="28"/>
          <w:lang w:val="uk-UA"/>
        </w:rPr>
        <w:t>. Він нагадує: шлях після сенсорної травми може бути тривалим і непростим, але за умови скоординованої підтримки кожен його етап здатен відкривати нові можливості для автономності, розвитку та повноцінного життя.</w:t>
      </w:r>
    </w:p>
    <w:p w:rsidR="00BA1A78" w:rsidRPr="00BA1A78" w:rsidRDefault="00BA1A78" w:rsidP="00BA1A7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8"/>
          <w:szCs w:val="28"/>
          <w:lang w:val="uk-UA"/>
        </w:rPr>
      </w:pPr>
      <w:r w:rsidRPr="00BA1A78">
        <w:rPr>
          <w:rFonts w:ascii="Arial" w:eastAsia="Times New Roman" w:hAnsi="Arial" w:cs="Arial"/>
          <w:b/>
          <w:bCs/>
          <w:sz w:val="28"/>
          <w:szCs w:val="28"/>
          <w:lang w:val="uk-UA"/>
        </w:rPr>
        <w:lastRenderedPageBreak/>
        <w:t>Ознайомитися з електронною версією дорожньої карти можна за посиланням.</w:t>
      </w:r>
    </w:p>
    <w:p w:rsidR="00954EE4" w:rsidRPr="00BA1A78" w:rsidRDefault="00954EE4">
      <w:pPr>
        <w:rPr>
          <w:rFonts w:ascii="Arial" w:hAnsi="Arial" w:cs="Arial"/>
          <w:sz w:val="28"/>
          <w:szCs w:val="28"/>
          <w:lang w:val="uk-UA"/>
        </w:rPr>
      </w:pPr>
    </w:p>
    <w:sectPr w:rsidR="00954EE4" w:rsidRPr="00BA1A7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A1"/>
    <w:rsid w:val="00167DCE"/>
    <w:rsid w:val="00546E5F"/>
    <w:rsid w:val="008C4E6A"/>
    <w:rsid w:val="00954EE4"/>
    <w:rsid w:val="00A856A1"/>
    <w:rsid w:val="00BA1A78"/>
    <w:rsid w:val="00DC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21147-1C3B-42CF-BD00-00D67DB8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1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BA1A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A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BA1A7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A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1A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5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Iurii</dc:creator>
  <cp:keywords/>
  <dc:description/>
  <cp:lastModifiedBy>Iurii</cp:lastModifiedBy>
  <cp:revision>2</cp:revision>
  <dcterms:created xsi:type="dcterms:W3CDTF">2026-08-26T08:09:00Z</dcterms:created>
  <dcterms:modified xsi:type="dcterms:W3CDTF">2026-08-26T08:12:00Z</dcterms:modified>
</cp:coreProperties>
</file>