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38" w:rsidRDefault="00F66138" w:rsidP="00B3220F">
      <w:pPr>
        <w:suppressAutoHyphens w:val="0"/>
        <w:jc w:val="center"/>
        <w:rPr>
          <w:b/>
          <w:kern w:val="0"/>
          <w:sz w:val="26"/>
          <w:szCs w:val="26"/>
          <w:lang w:eastAsia="en-US"/>
        </w:rPr>
      </w:pPr>
      <w:r w:rsidRPr="00F53B9E">
        <w:rPr>
          <w:b/>
          <w:kern w:val="0"/>
          <w:sz w:val="26"/>
          <w:szCs w:val="26"/>
          <w:lang w:eastAsia="en-US"/>
        </w:rPr>
        <w:t>Положення про конкурс міні-грантів</w:t>
      </w:r>
    </w:p>
    <w:p w:rsidR="00F66138" w:rsidRDefault="00F66138" w:rsidP="00B3220F">
      <w:pPr>
        <w:suppressAutoHyphens w:val="0"/>
        <w:jc w:val="center"/>
        <w:rPr>
          <w:b/>
          <w:kern w:val="0"/>
          <w:sz w:val="26"/>
          <w:szCs w:val="26"/>
          <w:lang w:eastAsia="en-US"/>
        </w:rPr>
      </w:pPr>
    </w:p>
    <w:p w:rsidR="00F66138" w:rsidRPr="00E100F3" w:rsidRDefault="00F66138" w:rsidP="00885D1D">
      <w:pPr>
        <w:ind w:firstLine="709"/>
        <w:jc w:val="both"/>
        <w:rPr>
          <w:sz w:val="26"/>
          <w:szCs w:val="26"/>
        </w:rPr>
      </w:pPr>
      <w:r w:rsidRPr="00E100F3">
        <w:rPr>
          <w:kern w:val="0"/>
          <w:sz w:val="26"/>
          <w:szCs w:val="26"/>
          <w:lang w:eastAsia="en-US"/>
        </w:rPr>
        <w:t xml:space="preserve">Конкурс проводиться в рамках Міжнародного проекту </w:t>
      </w:r>
      <w:r w:rsidRPr="00E100F3">
        <w:rPr>
          <w:bCs/>
          <w:iCs/>
          <w:color w:val="000000"/>
          <w:sz w:val="26"/>
          <w:szCs w:val="26"/>
        </w:rPr>
        <w:t>«Тренінги, розширення економічних можливостей, допоміжні технології та послуги медичної/фізичної реабілітації»</w:t>
      </w:r>
      <w:r w:rsidR="00B13CBC">
        <w:rPr>
          <w:bCs/>
          <w:iCs/>
          <w:color w:val="000000"/>
          <w:sz w:val="26"/>
          <w:szCs w:val="26"/>
        </w:rPr>
        <w:t>,</w:t>
      </w:r>
      <w:r w:rsidRPr="00E100F3">
        <w:rPr>
          <w:bCs/>
          <w:iCs/>
          <w:color w:val="000000"/>
          <w:sz w:val="26"/>
          <w:szCs w:val="26"/>
        </w:rPr>
        <w:t xml:space="preserve"> що реалізується в Україні</w:t>
      </w:r>
      <w:r w:rsidRPr="00E100F3">
        <w:rPr>
          <w:sz w:val="26"/>
          <w:szCs w:val="26"/>
        </w:rPr>
        <w:t xml:space="preserve"> </w:t>
      </w:r>
      <w:r w:rsidRPr="00E100F3">
        <w:rPr>
          <w:sz w:val="26"/>
          <w:szCs w:val="26"/>
          <w:lang w:val="en-US"/>
        </w:rPr>
        <w:t>UCP</w:t>
      </w:r>
      <w:r w:rsidRPr="00E100F3">
        <w:rPr>
          <w:b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color w:val="000000"/>
          <w:sz w:val="26"/>
          <w:szCs w:val="26"/>
        </w:rPr>
        <w:t>Wheels</w:t>
      </w:r>
      <w:proofErr w:type="spellEnd"/>
      <w:r w:rsidRPr="00E100F3">
        <w:rPr>
          <w:b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color w:val="000000"/>
          <w:sz w:val="26"/>
          <w:szCs w:val="26"/>
        </w:rPr>
        <w:t>for</w:t>
      </w:r>
      <w:proofErr w:type="spellEnd"/>
      <w:r w:rsidRPr="00E100F3">
        <w:rPr>
          <w:b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color w:val="000000"/>
          <w:sz w:val="26"/>
          <w:szCs w:val="26"/>
        </w:rPr>
        <w:t>Humanity</w:t>
      </w:r>
      <w:proofErr w:type="spellEnd"/>
      <w:r w:rsidRPr="00E100F3">
        <w:rPr>
          <w:sz w:val="26"/>
          <w:szCs w:val="26"/>
        </w:rPr>
        <w:t xml:space="preserve"> (США) спільно з Українською асоціацією фізичних терапевтів та </w:t>
      </w:r>
      <w:r w:rsidRPr="00E100F3">
        <w:rPr>
          <w:bCs/>
          <w:iCs/>
          <w:color w:val="000000"/>
          <w:sz w:val="26"/>
          <w:szCs w:val="26"/>
          <w:lang w:eastAsia="ru-RU"/>
        </w:rPr>
        <w:t>Всеукраїнським громадським об’єднання</w:t>
      </w:r>
      <w:r w:rsidR="00B13CBC">
        <w:rPr>
          <w:bCs/>
          <w:iCs/>
          <w:color w:val="000000"/>
          <w:sz w:val="26"/>
          <w:szCs w:val="26"/>
          <w:lang w:eastAsia="ru-RU"/>
        </w:rPr>
        <w:t>м</w:t>
      </w:r>
      <w:r w:rsidRPr="00E100F3">
        <w:rPr>
          <w:bCs/>
          <w:iCs/>
          <w:color w:val="000000"/>
          <w:sz w:val="26"/>
          <w:szCs w:val="26"/>
          <w:lang w:eastAsia="ru-RU"/>
        </w:rPr>
        <w:t xml:space="preserve">  «Національна Асамблея </w:t>
      </w:r>
      <w:r w:rsidR="006A5A81">
        <w:rPr>
          <w:bCs/>
          <w:iCs/>
          <w:color w:val="000000"/>
          <w:sz w:val="26"/>
          <w:szCs w:val="26"/>
          <w:lang w:eastAsia="ru-RU"/>
        </w:rPr>
        <w:t>інвалідів</w:t>
      </w:r>
      <w:r w:rsidRPr="00E100F3">
        <w:rPr>
          <w:bCs/>
          <w:iCs/>
          <w:color w:val="000000"/>
          <w:sz w:val="26"/>
          <w:szCs w:val="26"/>
          <w:lang w:eastAsia="ru-RU"/>
        </w:rPr>
        <w:t xml:space="preserve"> України»</w:t>
      </w:r>
      <w:r w:rsidR="0045438E">
        <w:rPr>
          <w:bCs/>
          <w:iCs/>
          <w:color w:val="000000"/>
          <w:sz w:val="26"/>
          <w:szCs w:val="26"/>
          <w:lang w:eastAsia="ru-RU"/>
        </w:rPr>
        <w:t xml:space="preserve"> (далі - НАІУ).</w:t>
      </w:r>
      <w:r w:rsidRPr="00E100F3">
        <w:rPr>
          <w:bCs/>
          <w:iCs/>
          <w:color w:val="000000"/>
          <w:sz w:val="26"/>
          <w:szCs w:val="26"/>
          <w:lang w:eastAsia="ru-RU"/>
        </w:rPr>
        <w:t xml:space="preserve">  </w:t>
      </w:r>
    </w:p>
    <w:p w:rsidR="00F66138" w:rsidRPr="00E100F3" w:rsidRDefault="00F66138" w:rsidP="00885D1D">
      <w:pPr>
        <w:pStyle w:val="1"/>
        <w:tabs>
          <w:tab w:val="left" w:pos="0"/>
          <w:tab w:val="left" w:pos="426"/>
        </w:tabs>
        <w:ind w:firstLine="567"/>
        <w:jc w:val="both"/>
        <w:rPr>
          <w:sz w:val="26"/>
          <w:szCs w:val="26"/>
          <w:lang w:val="uk-UA"/>
        </w:rPr>
      </w:pPr>
      <w:r w:rsidRPr="00E100F3">
        <w:rPr>
          <w:sz w:val="26"/>
          <w:szCs w:val="26"/>
          <w:lang w:val="uk-UA"/>
        </w:rPr>
        <w:t xml:space="preserve">Проект фінансується Агентством США з міжнародного розвитку USAID. </w:t>
      </w:r>
    </w:p>
    <w:p w:rsidR="00F66138" w:rsidRPr="00E100F3" w:rsidRDefault="00F66138" w:rsidP="00636A81">
      <w:pPr>
        <w:suppressAutoHyphens w:val="0"/>
        <w:ind w:firstLine="851"/>
        <w:jc w:val="center"/>
        <w:rPr>
          <w:b/>
          <w:kern w:val="0"/>
          <w:sz w:val="26"/>
          <w:szCs w:val="26"/>
          <w:lang w:eastAsia="en-US"/>
        </w:rPr>
      </w:pPr>
    </w:p>
    <w:p w:rsidR="00F66138" w:rsidRPr="00E100F3" w:rsidRDefault="00F66138" w:rsidP="00636A81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b/>
          <w:kern w:val="0"/>
          <w:sz w:val="26"/>
          <w:szCs w:val="26"/>
          <w:lang w:eastAsia="en-US"/>
        </w:rPr>
      </w:pPr>
      <w:r w:rsidRPr="00E100F3">
        <w:rPr>
          <w:b/>
          <w:kern w:val="0"/>
          <w:sz w:val="26"/>
          <w:szCs w:val="26"/>
          <w:lang w:eastAsia="en-US"/>
        </w:rPr>
        <w:t>Мета конкурсу</w:t>
      </w:r>
    </w:p>
    <w:p w:rsidR="00F66138" w:rsidRDefault="00F66138" w:rsidP="00636A81">
      <w:pPr>
        <w:ind w:firstLine="851"/>
        <w:jc w:val="both"/>
        <w:rPr>
          <w:sz w:val="26"/>
          <w:szCs w:val="26"/>
        </w:rPr>
      </w:pPr>
      <w:r w:rsidRPr="00E100F3">
        <w:rPr>
          <w:sz w:val="26"/>
          <w:szCs w:val="26"/>
        </w:rPr>
        <w:t xml:space="preserve"> Конкурс направлений на підтримку зайнятості та працевлаштування, розширення економічних можливостей осіб з інвалідністю, зокрема  внутрішньо переміщених осіб,  які постраждали внаслідок конфлікту на Сході України та членів їх сімей  шляхом відкриття власного </w:t>
      </w:r>
      <w:r w:rsidRPr="006A5A81">
        <w:rPr>
          <w:sz w:val="26"/>
          <w:szCs w:val="26"/>
        </w:rPr>
        <w:t>бізнесу</w:t>
      </w:r>
      <w:r w:rsidR="0093618D" w:rsidRPr="006A5A81">
        <w:rPr>
          <w:sz w:val="26"/>
          <w:szCs w:val="26"/>
        </w:rPr>
        <w:t xml:space="preserve"> </w:t>
      </w:r>
      <w:r w:rsidR="00491D5F">
        <w:rPr>
          <w:sz w:val="26"/>
          <w:szCs w:val="26"/>
        </w:rPr>
        <w:t xml:space="preserve">(ФОП) </w:t>
      </w:r>
      <w:r w:rsidR="0093618D" w:rsidRPr="006A5A81">
        <w:rPr>
          <w:sz w:val="26"/>
          <w:szCs w:val="26"/>
        </w:rPr>
        <w:t>та підтримки діючих суб’єктів підприємницької діяльності</w:t>
      </w:r>
      <w:r w:rsidRPr="006A5A81">
        <w:rPr>
          <w:sz w:val="26"/>
          <w:szCs w:val="26"/>
        </w:rPr>
        <w:t>.</w:t>
      </w:r>
    </w:p>
    <w:p w:rsidR="00E94F40" w:rsidRPr="00E100F3" w:rsidRDefault="00E94F40" w:rsidP="00E94F40">
      <w:pPr>
        <w:ind w:left="851" w:firstLine="851"/>
        <w:jc w:val="both"/>
        <w:rPr>
          <w:sz w:val="26"/>
          <w:szCs w:val="26"/>
        </w:rPr>
      </w:pPr>
    </w:p>
    <w:p w:rsidR="00F66138" w:rsidRPr="00E100F3" w:rsidRDefault="00F66138" w:rsidP="00636A81">
      <w:pPr>
        <w:ind w:firstLine="851"/>
        <w:rPr>
          <w:sz w:val="26"/>
          <w:szCs w:val="26"/>
        </w:rPr>
      </w:pPr>
    </w:p>
    <w:p w:rsidR="00F66138" w:rsidRPr="00E100F3" w:rsidRDefault="00F66138" w:rsidP="00636A81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b/>
          <w:kern w:val="0"/>
          <w:sz w:val="26"/>
          <w:szCs w:val="26"/>
          <w:lang w:eastAsia="en-US"/>
        </w:rPr>
      </w:pPr>
      <w:r w:rsidRPr="00E100F3">
        <w:rPr>
          <w:b/>
          <w:kern w:val="0"/>
          <w:sz w:val="26"/>
          <w:szCs w:val="26"/>
          <w:lang w:eastAsia="en-US"/>
        </w:rPr>
        <w:t>Учасники конкурсу</w:t>
      </w:r>
    </w:p>
    <w:p w:rsidR="00F66138" w:rsidRPr="00E100F3" w:rsidRDefault="00F66138" w:rsidP="00636A81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color w:val="000000"/>
          <w:kern w:val="0"/>
          <w:sz w:val="26"/>
          <w:szCs w:val="26"/>
          <w:lang w:eastAsia="en-US"/>
        </w:rPr>
      </w:pPr>
      <w:r>
        <w:rPr>
          <w:color w:val="000000"/>
          <w:kern w:val="0"/>
          <w:sz w:val="26"/>
          <w:szCs w:val="26"/>
          <w:lang w:eastAsia="en-US"/>
        </w:rPr>
        <w:t>ф</w:t>
      </w:r>
      <w:r w:rsidRPr="00E100F3">
        <w:rPr>
          <w:color w:val="000000"/>
          <w:kern w:val="0"/>
          <w:sz w:val="26"/>
          <w:szCs w:val="26"/>
          <w:lang w:eastAsia="en-US"/>
        </w:rPr>
        <w:t>ізичні особи-підприємц</w:t>
      </w:r>
      <w:r w:rsidR="00EC28A2">
        <w:rPr>
          <w:color w:val="000000"/>
          <w:kern w:val="0"/>
          <w:sz w:val="26"/>
          <w:szCs w:val="26"/>
          <w:lang w:eastAsia="en-US"/>
        </w:rPr>
        <w:t>і з числа цільової групи проекту, в т.ч. які отримали міні-гранти в рамках проекту ТЕАМ</w:t>
      </w:r>
      <w:r w:rsidRPr="00E100F3">
        <w:rPr>
          <w:color w:val="000000"/>
          <w:kern w:val="0"/>
          <w:sz w:val="26"/>
          <w:szCs w:val="26"/>
          <w:lang w:eastAsia="en-US"/>
        </w:rPr>
        <w:t>;</w:t>
      </w:r>
    </w:p>
    <w:p w:rsidR="00CC17F7" w:rsidRDefault="00F66138" w:rsidP="00CC17F7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color w:val="000000"/>
          <w:kern w:val="0"/>
          <w:sz w:val="26"/>
          <w:szCs w:val="26"/>
          <w:lang w:eastAsia="en-US"/>
        </w:rPr>
      </w:pPr>
      <w:r>
        <w:rPr>
          <w:color w:val="000000"/>
          <w:kern w:val="0"/>
          <w:sz w:val="26"/>
          <w:szCs w:val="26"/>
          <w:lang w:eastAsia="en-US"/>
        </w:rPr>
        <w:t>ф</w:t>
      </w:r>
      <w:r w:rsidRPr="00E100F3">
        <w:rPr>
          <w:color w:val="000000"/>
          <w:kern w:val="0"/>
          <w:sz w:val="26"/>
          <w:szCs w:val="26"/>
          <w:lang w:eastAsia="en-US"/>
        </w:rPr>
        <w:t>ізичні особи з інвалідністю з числа цільової групи проекту</w:t>
      </w:r>
      <w:r w:rsidR="00CC17F7">
        <w:rPr>
          <w:color w:val="000000"/>
          <w:kern w:val="0"/>
          <w:sz w:val="26"/>
          <w:szCs w:val="26"/>
          <w:lang w:eastAsia="en-US"/>
        </w:rPr>
        <w:t>;</w:t>
      </w:r>
      <w:r w:rsidRPr="00E100F3">
        <w:rPr>
          <w:color w:val="000000"/>
          <w:kern w:val="0"/>
          <w:sz w:val="26"/>
          <w:szCs w:val="26"/>
          <w:lang w:eastAsia="en-US"/>
        </w:rPr>
        <w:t xml:space="preserve"> </w:t>
      </w:r>
    </w:p>
    <w:p w:rsidR="00CC17F7" w:rsidRDefault="00CC17F7" w:rsidP="00CC17F7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color w:val="000000"/>
          <w:kern w:val="0"/>
          <w:sz w:val="26"/>
          <w:szCs w:val="26"/>
          <w:lang w:eastAsia="en-US"/>
        </w:rPr>
      </w:pPr>
      <w:r w:rsidRPr="00E100F3">
        <w:rPr>
          <w:color w:val="000000"/>
          <w:kern w:val="0"/>
          <w:sz w:val="26"/>
          <w:szCs w:val="26"/>
          <w:lang w:eastAsia="en-US"/>
        </w:rPr>
        <w:t>підприємства громадських о</w:t>
      </w:r>
      <w:r w:rsidR="00EC28A2">
        <w:rPr>
          <w:color w:val="000000"/>
          <w:kern w:val="0"/>
          <w:sz w:val="26"/>
          <w:szCs w:val="26"/>
          <w:lang w:eastAsia="en-US"/>
        </w:rPr>
        <w:t>рганізацій людей з інвалідністю.</w:t>
      </w:r>
    </w:p>
    <w:p w:rsidR="00F66138" w:rsidRPr="00E100F3" w:rsidRDefault="00F66138" w:rsidP="00636A81">
      <w:pPr>
        <w:suppressAutoHyphens w:val="0"/>
        <w:ind w:firstLine="851"/>
        <w:rPr>
          <w:b/>
          <w:kern w:val="0"/>
          <w:sz w:val="26"/>
          <w:szCs w:val="26"/>
          <w:lang w:eastAsia="en-US"/>
        </w:rPr>
      </w:pPr>
      <w:r w:rsidRPr="00E100F3">
        <w:rPr>
          <w:b/>
          <w:kern w:val="0"/>
          <w:sz w:val="26"/>
          <w:szCs w:val="26"/>
          <w:lang w:eastAsia="en-US"/>
        </w:rPr>
        <w:t xml:space="preserve">        Не підтримується участь у конкурсі</w:t>
      </w:r>
      <w:r>
        <w:rPr>
          <w:b/>
          <w:kern w:val="0"/>
          <w:sz w:val="26"/>
          <w:szCs w:val="26"/>
          <w:lang w:eastAsia="en-US"/>
        </w:rPr>
        <w:t>:</w:t>
      </w:r>
      <w:r w:rsidRPr="00E100F3">
        <w:rPr>
          <w:b/>
          <w:kern w:val="0"/>
          <w:sz w:val="26"/>
          <w:szCs w:val="26"/>
          <w:lang w:eastAsia="en-US"/>
        </w:rPr>
        <w:t xml:space="preserve"> </w:t>
      </w:r>
    </w:p>
    <w:p w:rsidR="00F66138" w:rsidRPr="00E100F3" w:rsidRDefault="00F66138" w:rsidP="00636A81">
      <w:pPr>
        <w:pStyle w:val="a3"/>
        <w:numPr>
          <w:ilvl w:val="0"/>
          <w:numId w:val="16"/>
        </w:numPr>
        <w:suppressAutoHyphens w:val="0"/>
        <w:spacing w:after="200" w:line="276" w:lineRule="auto"/>
        <w:ind w:left="0" w:firstLine="85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політичних партій;</w:t>
      </w:r>
    </w:p>
    <w:p w:rsidR="00F66138" w:rsidRDefault="00F66138" w:rsidP="00636A81">
      <w:pPr>
        <w:pStyle w:val="a3"/>
        <w:numPr>
          <w:ilvl w:val="0"/>
          <w:numId w:val="16"/>
        </w:numPr>
        <w:suppressAutoHyphens w:val="0"/>
        <w:spacing w:after="200" w:line="276" w:lineRule="auto"/>
        <w:ind w:left="0" w:firstLine="85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громадських організацій, діяльність яких пов’язана з політичними партіями.</w:t>
      </w:r>
    </w:p>
    <w:p w:rsidR="00B00F3D" w:rsidRDefault="00B00F3D" w:rsidP="00B00F3D">
      <w:pPr>
        <w:pStyle w:val="a3"/>
        <w:suppressAutoHyphens w:val="0"/>
        <w:spacing w:after="200" w:line="276" w:lineRule="auto"/>
        <w:ind w:left="851"/>
        <w:rPr>
          <w:kern w:val="0"/>
          <w:sz w:val="26"/>
          <w:szCs w:val="26"/>
          <w:lang w:eastAsia="en-US"/>
        </w:rPr>
      </w:pPr>
    </w:p>
    <w:p w:rsidR="00E94F40" w:rsidRPr="00E100F3" w:rsidRDefault="00B00F3D" w:rsidP="00B00F3D">
      <w:pPr>
        <w:pStyle w:val="a3"/>
        <w:numPr>
          <w:ilvl w:val="0"/>
          <w:numId w:val="12"/>
        </w:numPr>
        <w:suppressAutoHyphens w:val="0"/>
        <w:ind w:firstLine="131"/>
        <w:rPr>
          <w:kern w:val="0"/>
          <w:sz w:val="26"/>
          <w:szCs w:val="26"/>
          <w:lang w:eastAsia="en-US"/>
        </w:rPr>
      </w:pPr>
      <w:r>
        <w:rPr>
          <w:b/>
          <w:bCs/>
          <w:kern w:val="0"/>
          <w:sz w:val="26"/>
          <w:szCs w:val="26"/>
          <w:lang w:eastAsia="en-US"/>
        </w:rPr>
        <w:t xml:space="preserve"> </w:t>
      </w:r>
      <w:r w:rsidR="00E94F40" w:rsidRPr="00E100F3">
        <w:rPr>
          <w:b/>
          <w:bCs/>
          <w:kern w:val="0"/>
          <w:sz w:val="26"/>
          <w:szCs w:val="26"/>
          <w:lang w:eastAsia="en-US"/>
        </w:rPr>
        <w:t>Географія реалізації проекту:</w:t>
      </w:r>
      <w:r w:rsidR="00E94F40" w:rsidRPr="00E100F3">
        <w:rPr>
          <w:kern w:val="0"/>
          <w:sz w:val="26"/>
          <w:szCs w:val="26"/>
          <w:lang w:eastAsia="en-US"/>
        </w:rPr>
        <w:t xml:space="preserve"> </w:t>
      </w:r>
    </w:p>
    <w:p w:rsidR="00E94F40" w:rsidRPr="002B38E6" w:rsidRDefault="00E94F40" w:rsidP="00E94F40">
      <w:pPr>
        <w:suppressAutoHyphens w:val="0"/>
        <w:ind w:firstLine="851"/>
        <w:rPr>
          <w:color w:val="FF0000"/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 Донецька, Дніпропетровська, Харківська, Львівська, Вінницька</w:t>
      </w:r>
      <w:r w:rsidR="00BB17C2">
        <w:rPr>
          <w:kern w:val="0"/>
          <w:sz w:val="26"/>
          <w:szCs w:val="26"/>
          <w:lang w:eastAsia="en-US"/>
        </w:rPr>
        <w:t>, Київська області  та</w:t>
      </w:r>
      <w:r w:rsidR="002B38E6">
        <w:rPr>
          <w:kern w:val="0"/>
          <w:sz w:val="26"/>
          <w:szCs w:val="26"/>
          <w:lang w:eastAsia="en-US"/>
        </w:rPr>
        <w:t xml:space="preserve"> </w:t>
      </w:r>
      <w:r w:rsidRPr="002B38E6">
        <w:rPr>
          <w:kern w:val="0"/>
          <w:sz w:val="26"/>
          <w:szCs w:val="26"/>
          <w:lang w:eastAsia="en-US"/>
        </w:rPr>
        <w:t xml:space="preserve">місто Київ </w:t>
      </w:r>
    </w:p>
    <w:p w:rsidR="00E94F40" w:rsidRPr="005B5832" w:rsidRDefault="00E94F40" w:rsidP="00E94F40">
      <w:pPr>
        <w:suppressAutoHyphens w:val="0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 </w:t>
      </w:r>
    </w:p>
    <w:p w:rsidR="00E94F40" w:rsidRPr="00D07507" w:rsidRDefault="00B00F3D" w:rsidP="00B00F3D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firstLine="131"/>
        <w:rPr>
          <w:kern w:val="0"/>
          <w:sz w:val="26"/>
          <w:szCs w:val="26"/>
          <w:lang w:eastAsia="en-US"/>
        </w:rPr>
      </w:pPr>
      <w:r>
        <w:rPr>
          <w:b/>
          <w:bCs/>
          <w:kern w:val="0"/>
          <w:sz w:val="26"/>
          <w:szCs w:val="26"/>
          <w:lang w:eastAsia="en-US"/>
        </w:rPr>
        <w:t xml:space="preserve">     </w:t>
      </w:r>
      <w:r w:rsidR="00E94F40" w:rsidRPr="00E100F3">
        <w:rPr>
          <w:b/>
          <w:bCs/>
          <w:kern w:val="0"/>
          <w:sz w:val="26"/>
          <w:szCs w:val="26"/>
          <w:lang w:eastAsia="en-US"/>
        </w:rPr>
        <w:t xml:space="preserve">Цільова група проекту: </w:t>
      </w:r>
    </w:p>
    <w:p w:rsidR="00E94F40" w:rsidRPr="009E2411" w:rsidRDefault="00E94F40" w:rsidP="00E94F40">
      <w:pPr>
        <w:ind w:firstLine="851"/>
        <w:jc w:val="both"/>
        <w:rPr>
          <w:kern w:val="0"/>
          <w:sz w:val="26"/>
          <w:szCs w:val="26"/>
          <w:lang w:eastAsia="en-US"/>
        </w:rPr>
      </w:pPr>
      <w:r w:rsidRPr="00D07507">
        <w:rPr>
          <w:sz w:val="26"/>
          <w:szCs w:val="26"/>
        </w:rPr>
        <w:t xml:space="preserve">Внутрішньо переміщені особи з інвалідністю, </w:t>
      </w:r>
      <w:r w:rsidRPr="00D07507">
        <w:rPr>
          <w:kern w:val="0"/>
          <w:sz w:val="26"/>
          <w:szCs w:val="26"/>
          <w:lang w:eastAsia="en-US"/>
        </w:rPr>
        <w:t>зокрема зі Сходу та Криму</w:t>
      </w:r>
      <w:r>
        <w:rPr>
          <w:kern w:val="0"/>
          <w:sz w:val="26"/>
          <w:szCs w:val="26"/>
          <w:lang w:eastAsia="en-US"/>
        </w:rPr>
        <w:t>,</w:t>
      </w:r>
      <w:r w:rsidRPr="00D07507">
        <w:rPr>
          <w:kern w:val="0"/>
          <w:sz w:val="26"/>
          <w:szCs w:val="26"/>
          <w:lang w:eastAsia="en-US"/>
        </w:rPr>
        <w:t xml:space="preserve"> члени їх сімей</w:t>
      </w:r>
      <w:r>
        <w:rPr>
          <w:kern w:val="0"/>
          <w:sz w:val="26"/>
          <w:szCs w:val="26"/>
          <w:lang w:eastAsia="en-US"/>
        </w:rPr>
        <w:t>,</w:t>
      </w:r>
      <w:r w:rsidRPr="00D07507">
        <w:rPr>
          <w:kern w:val="0"/>
          <w:sz w:val="26"/>
          <w:szCs w:val="26"/>
          <w:lang w:eastAsia="en-US"/>
        </w:rPr>
        <w:t xml:space="preserve"> особи з інвалідністю, що проживають </w:t>
      </w:r>
      <w:r w:rsidR="00C66FE0">
        <w:rPr>
          <w:kern w:val="0"/>
          <w:sz w:val="26"/>
          <w:szCs w:val="26"/>
          <w:lang w:eastAsia="en-US"/>
        </w:rPr>
        <w:t xml:space="preserve">в населених пунктах, </w:t>
      </w:r>
      <w:r w:rsidRPr="00D07507">
        <w:rPr>
          <w:kern w:val="0"/>
          <w:sz w:val="26"/>
          <w:szCs w:val="26"/>
          <w:lang w:eastAsia="en-US"/>
        </w:rPr>
        <w:t>на території</w:t>
      </w:r>
      <w:r w:rsidR="00C66FE0">
        <w:rPr>
          <w:kern w:val="0"/>
          <w:sz w:val="26"/>
          <w:szCs w:val="26"/>
          <w:lang w:eastAsia="en-US"/>
        </w:rPr>
        <w:t xml:space="preserve"> </w:t>
      </w:r>
      <w:r w:rsidR="00C66FE0" w:rsidRPr="00C66FE0">
        <w:rPr>
          <w:kern w:val="0"/>
          <w:sz w:val="26"/>
          <w:szCs w:val="26"/>
          <w:lang w:eastAsia="en-US"/>
        </w:rPr>
        <w:t>яких здійснювалася антитерористична операція</w:t>
      </w:r>
      <w:r w:rsidR="00C66FE0">
        <w:rPr>
          <w:kern w:val="0"/>
          <w:sz w:val="26"/>
          <w:szCs w:val="26"/>
          <w:lang w:eastAsia="en-US"/>
        </w:rPr>
        <w:t>.</w:t>
      </w:r>
    </w:p>
    <w:p w:rsidR="00F66138" w:rsidRPr="00E100F3" w:rsidRDefault="00F66138" w:rsidP="00636A81">
      <w:pPr>
        <w:pStyle w:val="a3"/>
        <w:suppressAutoHyphens w:val="0"/>
        <w:ind w:left="0" w:firstLine="851"/>
        <w:jc w:val="both"/>
        <w:rPr>
          <w:color w:val="000000"/>
          <w:kern w:val="0"/>
          <w:sz w:val="26"/>
          <w:szCs w:val="26"/>
          <w:lang w:eastAsia="en-US"/>
        </w:rPr>
      </w:pPr>
    </w:p>
    <w:p w:rsidR="00F66138" w:rsidRPr="00E100F3" w:rsidRDefault="00F66138" w:rsidP="00636A81">
      <w:pPr>
        <w:pStyle w:val="a3"/>
        <w:numPr>
          <w:ilvl w:val="0"/>
          <w:numId w:val="12"/>
        </w:numPr>
        <w:suppressAutoHyphens w:val="0"/>
        <w:ind w:left="0" w:firstLine="851"/>
        <w:rPr>
          <w:kern w:val="0"/>
          <w:sz w:val="26"/>
          <w:szCs w:val="26"/>
          <w:lang w:eastAsia="en-US"/>
        </w:rPr>
      </w:pPr>
      <w:r w:rsidRPr="00E100F3">
        <w:rPr>
          <w:b/>
          <w:bCs/>
          <w:kern w:val="0"/>
          <w:sz w:val="26"/>
          <w:szCs w:val="26"/>
          <w:lang w:eastAsia="en-US"/>
        </w:rPr>
        <w:t xml:space="preserve">Термін </w:t>
      </w:r>
      <w:r w:rsidR="00E94F40">
        <w:rPr>
          <w:b/>
          <w:bCs/>
          <w:kern w:val="0"/>
          <w:sz w:val="26"/>
          <w:szCs w:val="26"/>
          <w:lang w:eastAsia="en-US"/>
        </w:rPr>
        <w:t>проведення</w:t>
      </w:r>
      <w:r w:rsidRPr="00E100F3">
        <w:rPr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b/>
          <w:bCs/>
          <w:kern w:val="0"/>
          <w:sz w:val="26"/>
          <w:szCs w:val="26"/>
          <w:lang w:eastAsia="en-US"/>
        </w:rPr>
        <w:t>конкурсу:</w:t>
      </w:r>
    </w:p>
    <w:p w:rsidR="00F66138" w:rsidRDefault="00F66138" w:rsidP="00143157">
      <w:pPr>
        <w:suppressAutoHyphens w:val="0"/>
        <w:ind w:left="1418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З  </w:t>
      </w:r>
      <w:r w:rsidR="00143157">
        <w:rPr>
          <w:kern w:val="0"/>
          <w:sz w:val="26"/>
          <w:szCs w:val="26"/>
          <w:lang w:eastAsia="en-US"/>
        </w:rPr>
        <w:t>1 серпня</w:t>
      </w:r>
      <w:r w:rsidRPr="00E100F3">
        <w:rPr>
          <w:kern w:val="0"/>
          <w:sz w:val="26"/>
          <w:szCs w:val="26"/>
          <w:lang w:eastAsia="en-US"/>
        </w:rPr>
        <w:t xml:space="preserve"> по </w:t>
      </w:r>
      <w:r w:rsidR="00143157">
        <w:rPr>
          <w:kern w:val="0"/>
          <w:sz w:val="26"/>
          <w:szCs w:val="26"/>
          <w:lang w:eastAsia="en-US"/>
        </w:rPr>
        <w:t>30 вересня</w:t>
      </w:r>
      <w:r w:rsidRPr="00E100F3">
        <w:rPr>
          <w:kern w:val="0"/>
          <w:sz w:val="26"/>
          <w:szCs w:val="26"/>
          <w:lang w:eastAsia="en-US"/>
        </w:rPr>
        <w:t xml:space="preserve">  201</w:t>
      </w:r>
      <w:r w:rsidR="001108FE">
        <w:rPr>
          <w:kern w:val="0"/>
          <w:sz w:val="26"/>
          <w:szCs w:val="26"/>
          <w:lang w:eastAsia="en-US"/>
        </w:rPr>
        <w:t>7</w:t>
      </w:r>
      <w:r w:rsidRPr="00E100F3">
        <w:rPr>
          <w:kern w:val="0"/>
          <w:sz w:val="26"/>
          <w:szCs w:val="26"/>
          <w:lang w:eastAsia="en-US"/>
        </w:rPr>
        <w:t xml:space="preserve"> року.</w:t>
      </w:r>
      <w:r>
        <w:rPr>
          <w:kern w:val="0"/>
          <w:sz w:val="26"/>
          <w:szCs w:val="26"/>
          <w:lang w:eastAsia="en-US"/>
        </w:rPr>
        <w:t xml:space="preserve"> </w:t>
      </w:r>
    </w:p>
    <w:p w:rsidR="00020FA6" w:rsidRDefault="00020FA6" w:rsidP="00143157">
      <w:pPr>
        <w:suppressAutoHyphens w:val="0"/>
        <w:ind w:left="1418"/>
        <w:rPr>
          <w:kern w:val="0"/>
          <w:sz w:val="26"/>
          <w:szCs w:val="26"/>
          <w:lang w:eastAsia="en-US"/>
        </w:rPr>
      </w:pPr>
    </w:p>
    <w:p w:rsidR="00F66138" w:rsidRPr="00E100F3" w:rsidRDefault="00F66138" w:rsidP="00636A81">
      <w:pPr>
        <w:suppressAutoHyphens w:val="0"/>
        <w:ind w:firstLine="851"/>
        <w:rPr>
          <w:color w:val="000000"/>
          <w:kern w:val="0"/>
          <w:sz w:val="26"/>
          <w:szCs w:val="26"/>
          <w:lang w:eastAsia="en-US"/>
        </w:rPr>
      </w:pPr>
    </w:p>
    <w:p w:rsidR="00F66138" w:rsidRPr="00E100F3" w:rsidRDefault="00F44909" w:rsidP="00885D1D">
      <w:pPr>
        <w:suppressAutoHyphens w:val="0"/>
        <w:rPr>
          <w:kern w:val="0"/>
          <w:sz w:val="26"/>
          <w:szCs w:val="26"/>
          <w:lang w:eastAsia="en-US"/>
        </w:rPr>
      </w:pPr>
      <w:r>
        <w:rPr>
          <w:noProof/>
          <w:kern w:val="0"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05.6pt;height:54.55pt;visibility:visible">
            <v:imagedata r:id="rId8" o:title=""/>
          </v:shape>
        </w:pict>
      </w:r>
    </w:p>
    <w:p w:rsidR="00F66138" w:rsidRDefault="00F66138" w:rsidP="005B5832">
      <w:pPr>
        <w:tabs>
          <w:tab w:val="left" w:pos="1134"/>
        </w:tabs>
        <w:suppressAutoHyphens w:val="0"/>
        <w:rPr>
          <w:kern w:val="0"/>
          <w:sz w:val="26"/>
          <w:szCs w:val="26"/>
          <w:lang w:eastAsia="en-US"/>
        </w:rPr>
      </w:pPr>
    </w:p>
    <w:p w:rsidR="00B13CBC" w:rsidRDefault="00B13CBC" w:rsidP="005B5832">
      <w:pPr>
        <w:tabs>
          <w:tab w:val="left" w:pos="1134"/>
        </w:tabs>
        <w:suppressAutoHyphens w:val="0"/>
        <w:rPr>
          <w:kern w:val="0"/>
          <w:sz w:val="26"/>
          <w:szCs w:val="26"/>
          <w:lang w:eastAsia="en-US"/>
        </w:rPr>
      </w:pPr>
    </w:p>
    <w:p w:rsidR="00F66138" w:rsidRPr="00D07507" w:rsidRDefault="00F66138" w:rsidP="00D07507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spacing w:after="200" w:line="276" w:lineRule="auto"/>
        <w:ind w:left="0" w:firstLine="709"/>
        <w:rPr>
          <w:kern w:val="0"/>
          <w:sz w:val="26"/>
          <w:szCs w:val="26"/>
          <w:lang w:val="ru-RU" w:eastAsia="en-US"/>
        </w:rPr>
      </w:pPr>
      <w:r w:rsidRPr="00D07507">
        <w:rPr>
          <w:b/>
          <w:kern w:val="0"/>
          <w:sz w:val="26"/>
          <w:szCs w:val="26"/>
          <w:lang w:eastAsia="en-US"/>
        </w:rPr>
        <w:t>Бюджет:</w:t>
      </w:r>
    </w:p>
    <w:p w:rsidR="00F66138" w:rsidRDefault="00F66138" w:rsidP="00D07507">
      <w:pPr>
        <w:pStyle w:val="a3"/>
        <w:tabs>
          <w:tab w:val="left" w:pos="1134"/>
        </w:tabs>
        <w:suppressAutoHyphens w:val="0"/>
        <w:spacing w:after="200" w:line="276" w:lineRule="auto"/>
        <w:rPr>
          <w:kern w:val="0"/>
          <w:sz w:val="26"/>
          <w:szCs w:val="26"/>
          <w:lang w:val="en-US" w:eastAsia="en-US"/>
        </w:rPr>
      </w:pPr>
      <w:r w:rsidRPr="00D07507">
        <w:rPr>
          <w:kern w:val="0"/>
          <w:sz w:val="26"/>
          <w:szCs w:val="26"/>
          <w:lang w:eastAsia="en-US"/>
        </w:rPr>
        <w:t xml:space="preserve">Загальний бюджет конкурсу: </w:t>
      </w:r>
      <w:r w:rsidR="001108FE">
        <w:rPr>
          <w:kern w:val="0"/>
          <w:sz w:val="26"/>
          <w:szCs w:val="26"/>
          <w:lang w:eastAsia="en-US"/>
        </w:rPr>
        <w:t>3</w:t>
      </w:r>
      <w:r w:rsidRPr="00D07507">
        <w:rPr>
          <w:kern w:val="0"/>
          <w:sz w:val="26"/>
          <w:szCs w:val="26"/>
          <w:lang w:eastAsia="en-US"/>
        </w:rPr>
        <w:t xml:space="preserve">5000 </w:t>
      </w:r>
      <w:r w:rsidRPr="00D07507">
        <w:rPr>
          <w:color w:val="C0504D"/>
          <w:kern w:val="0"/>
          <w:sz w:val="26"/>
          <w:szCs w:val="26"/>
          <w:lang w:val="ru-RU" w:eastAsia="en-US"/>
        </w:rPr>
        <w:t xml:space="preserve"> </w:t>
      </w:r>
      <w:r w:rsidRPr="00D07507">
        <w:rPr>
          <w:kern w:val="0"/>
          <w:sz w:val="26"/>
          <w:szCs w:val="26"/>
          <w:lang w:val="ru-RU" w:eastAsia="en-US"/>
        </w:rPr>
        <w:t xml:space="preserve">$ </w:t>
      </w:r>
      <w:r w:rsidRPr="00D07507">
        <w:rPr>
          <w:kern w:val="0"/>
          <w:sz w:val="26"/>
          <w:szCs w:val="26"/>
          <w:lang w:eastAsia="en-US"/>
        </w:rPr>
        <w:t>США.</w:t>
      </w:r>
      <w:r w:rsidRPr="00D07507">
        <w:rPr>
          <w:kern w:val="0"/>
          <w:sz w:val="26"/>
          <w:szCs w:val="26"/>
          <w:lang w:val="ru-RU" w:eastAsia="en-US"/>
        </w:rPr>
        <w:t xml:space="preserve"> </w:t>
      </w:r>
    </w:p>
    <w:p w:rsidR="00F66138" w:rsidRPr="00160494" w:rsidRDefault="00F66138" w:rsidP="00D07507">
      <w:pPr>
        <w:pStyle w:val="a3"/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kern w:val="0"/>
          <w:sz w:val="26"/>
          <w:szCs w:val="26"/>
          <w:lang w:val="ru-RU"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Розмір фінансування на створення або збереження одного робочого місця </w:t>
      </w:r>
      <w:r>
        <w:rPr>
          <w:kern w:val="0"/>
          <w:sz w:val="26"/>
          <w:szCs w:val="26"/>
          <w:lang w:eastAsia="en-US"/>
        </w:rPr>
        <w:t xml:space="preserve">                         </w:t>
      </w:r>
      <w:r w:rsidRPr="00E100F3">
        <w:rPr>
          <w:kern w:val="0"/>
          <w:sz w:val="26"/>
          <w:szCs w:val="26"/>
          <w:lang w:eastAsia="en-US"/>
        </w:rPr>
        <w:t>до 1000 доларів США (у вигляді натуральн</w:t>
      </w:r>
      <w:r w:rsidR="00E94F40">
        <w:rPr>
          <w:kern w:val="0"/>
          <w:sz w:val="26"/>
          <w:szCs w:val="26"/>
          <w:lang w:eastAsia="en-US"/>
        </w:rPr>
        <w:t>ої форми: обладнання, інвентарю</w:t>
      </w:r>
      <w:r w:rsidRPr="00E100F3">
        <w:rPr>
          <w:kern w:val="0"/>
          <w:sz w:val="26"/>
          <w:szCs w:val="26"/>
          <w:lang w:eastAsia="en-US"/>
        </w:rPr>
        <w:t xml:space="preserve">). </w:t>
      </w:r>
    </w:p>
    <w:p w:rsidR="00F66138" w:rsidRPr="00160494" w:rsidRDefault="00F66138" w:rsidP="00D07507">
      <w:pPr>
        <w:pStyle w:val="a3"/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kern w:val="0"/>
          <w:sz w:val="26"/>
          <w:szCs w:val="26"/>
          <w:lang w:val="ru-RU" w:eastAsia="en-US"/>
        </w:rPr>
      </w:pPr>
    </w:p>
    <w:p w:rsidR="00F66138" w:rsidRPr="00D07507" w:rsidRDefault="00F66138" w:rsidP="00D07507">
      <w:pPr>
        <w:pStyle w:val="a3"/>
        <w:numPr>
          <w:ilvl w:val="0"/>
          <w:numId w:val="12"/>
        </w:numPr>
        <w:suppressAutoHyphens w:val="0"/>
        <w:spacing w:line="360" w:lineRule="auto"/>
        <w:rPr>
          <w:kern w:val="0"/>
          <w:sz w:val="26"/>
          <w:szCs w:val="26"/>
          <w:lang w:eastAsia="en-US"/>
        </w:rPr>
      </w:pPr>
      <w:r w:rsidRPr="00D07507">
        <w:rPr>
          <w:b/>
          <w:kern w:val="0"/>
          <w:sz w:val="26"/>
          <w:szCs w:val="26"/>
          <w:lang w:eastAsia="en-US"/>
        </w:rPr>
        <w:t>Терміни подачі та розгляду проектних пропозицій, оголошення результатів:</w:t>
      </w:r>
    </w:p>
    <w:p w:rsidR="00F66138" w:rsidRPr="00E100F3" w:rsidRDefault="00F66138" w:rsidP="00C25B2C">
      <w:pPr>
        <w:pStyle w:val="a3"/>
        <w:suppressAutoHyphens w:val="0"/>
        <w:rPr>
          <w:b/>
          <w:kern w:val="0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757"/>
        <w:gridCol w:w="3614"/>
      </w:tblGrid>
      <w:tr w:rsidR="00F66138" w:rsidRPr="00E100F3" w:rsidTr="00020FA6">
        <w:tc>
          <w:tcPr>
            <w:tcW w:w="3119" w:type="dxa"/>
          </w:tcPr>
          <w:p w:rsidR="00F66138" w:rsidRPr="00363D00" w:rsidRDefault="00F66138" w:rsidP="00363D00">
            <w:pPr>
              <w:pStyle w:val="a3"/>
              <w:suppressAutoHyphens w:val="0"/>
              <w:ind w:left="0"/>
              <w:jc w:val="center"/>
              <w:rPr>
                <w:b/>
                <w:kern w:val="0"/>
                <w:lang w:eastAsia="en-US"/>
              </w:rPr>
            </w:pPr>
            <w:r w:rsidRPr="00363D00">
              <w:rPr>
                <w:b/>
                <w:kern w:val="0"/>
                <w:lang w:eastAsia="en-US"/>
              </w:rPr>
              <w:t>Термін подачі-прийому заявок</w:t>
            </w:r>
          </w:p>
          <w:p w:rsidR="00F66138" w:rsidRPr="00363D00" w:rsidRDefault="00F66138" w:rsidP="00363D00">
            <w:pPr>
              <w:pStyle w:val="a3"/>
              <w:suppressAutoHyphens w:val="0"/>
              <w:ind w:left="0" w:right="596"/>
              <w:jc w:val="center"/>
              <w:rPr>
                <w:b/>
                <w:kern w:val="0"/>
                <w:lang w:eastAsia="en-US"/>
              </w:rPr>
            </w:pPr>
          </w:p>
        </w:tc>
        <w:tc>
          <w:tcPr>
            <w:tcW w:w="3757" w:type="dxa"/>
          </w:tcPr>
          <w:p w:rsidR="00F66138" w:rsidRPr="00363D00" w:rsidRDefault="00F66138" w:rsidP="00363D00">
            <w:pPr>
              <w:pStyle w:val="a3"/>
              <w:suppressAutoHyphens w:val="0"/>
              <w:ind w:left="0"/>
              <w:jc w:val="center"/>
              <w:rPr>
                <w:b/>
                <w:kern w:val="0"/>
                <w:lang w:eastAsia="en-US"/>
              </w:rPr>
            </w:pPr>
            <w:r w:rsidRPr="00363D00">
              <w:rPr>
                <w:b/>
                <w:kern w:val="0"/>
                <w:lang w:eastAsia="en-US"/>
              </w:rPr>
              <w:t>Термін розгляду</w:t>
            </w:r>
          </w:p>
        </w:tc>
        <w:tc>
          <w:tcPr>
            <w:tcW w:w="3614" w:type="dxa"/>
          </w:tcPr>
          <w:p w:rsidR="00F66138" w:rsidRPr="00363D00" w:rsidRDefault="00F66138" w:rsidP="00363D00">
            <w:pPr>
              <w:pStyle w:val="a3"/>
              <w:suppressAutoHyphens w:val="0"/>
              <w:ind w:left="0"/>
              <w:jc w:val="center"/>
              <w:rPr>
                <w:b/>
                <w:kern w:val="0"/>
                <w:lang w:eastAsia="en-US"/>
              </w:rPr>
            </w:pPr>
            <w:r w:rsidRPr="00363D00">
              <w:rPr>
                <w:b/>
                <w:kern w:val="0"/>
                <w:lang w:eastAsia="en-US"/>
              </w:rPr>
              <w:t xml:space="preserve">Оголошення </w:t>
            </w:r>
          </w:p>
          <w:p w:rsidR="00F66138" w:rsidRPr="00363D00" w:rsidRDefault="00F66138" w:rsidP="00363D00">
            <w:pPr>
              <w:pStyle w:val="a3"/>
              <w:suppressAutoHyphens w:val="0"/>
              <w:ind w:left="0"/>
              <w:jc w:val="center"/>
              <w:rPr>
                <w:b/>
                <w:kern w:val="0"/>
                <w:lang w:eastAsia="en-US"/>
              </w:rPr>
            </w:pPr>
            <w:r w:rsidRPr="00363D00">
              <w:rPr>
                <w:b/>
                <w:kern w:val="0"/>
                <w:lang w:eastAsia="en-US"/>
              </w:rPr>
              <w:t xml:space="preserve">результату </w:t>
            </w:r>
          </w:p>
        </w:tc>
      </w:tr>
      <w:tr w:rsidR="00C66FE0" w:rsidRPr="00E100F3" w:rsidTr="00020FA6">
        <w:tc>
          <w:tcPr>
            <w:tcW w:w="10490" w:type="dxa"/>
            <w:gridSpan w:val="3"/>
          </w:tcPr>
          <w:p w:rsidR="00EC3008" w:rsidRDefault="00C66FE0" w:rsidP="002B3463">
            <w:pPr>
              <w:pStyle w:val="a3"/>
              <w:suppressAutoHyphens w:val="0"/>
              <w:spacing w:before="120"/>
              <w:ind w:left="0"/>
              <w:jc w:val="center"/>
              <w:rPr>
                <w:b/>
                <w:kern w:val="0"/>
                <w:lang w:eastAsia="en-US"/>
              </w:rPr>
            </w:pPr>
            <w:r w:rsidRPr="00C66FE0">
              <w:rPr>
                <w:b/>
                <w:kern w:val="0"/>
                <w:lang w:eastAsia="en-US"/>
              </w:rPr>
              <w:t>для фізичних осіб з інвалідністю з числа цільової групи проекту та членів їх сімей</w:t>
            </w:r>
            <w:r w:rsidR="00EC3008">
              <w:rPr>
                <w:b/>
                <w:kern w:val="0"/>
                <w:lang w:eastAsia="en-US"/>
              </w:rPr>
              <w:t xml:space="preserve">, </w:t>
            </w:r>
          </w:p>
          <w:p w:rsidR="00BB17C2" w:rsidRDefault="00EC3008" w:rsidP="00BB17C2">
            <w:pPr>
              <w:pStyle w:val="a3"/>
              <w:suppressAutoHyphens w:val="0"/>
              <w:ind w:left="0"/>
              <w:jc w:val="center"/>
              <w:rPr>
                <w:b/>
                <w:kern w:val="0"/>
                <w:lang w:eastAsia="en-US"/>
              </w:rPr>
            </w:pPr>
            <w:r>
              <w:rPr>
                <w:b/>
                <w:kern w:val="0"/>
                <w:lang w:eastAsia="en-US"/>
              </w:rPr>
              <w:t>а також для</w:t>
            </w:r>
            <w:r w:rsidR="00EC28A2">
              <w:rPr>
                <w:b/>
                <w:kern w:val="0"/>
                <w:lang w:eastAsia="en-US"/>
              </w:rPr>
              <w:t xml:space="preserve"> ФОП, </w:t>
            </w:r>
            <w:r w:rsidR="001014C1" w:rsidRPr="00696CBE">
              <w:rPr>
                <w:b/>
                <w:kern w:val="0"/>
                <w:lang w:eastAsia="en-US"/>
              </w:rPr>
              <w:t xml:space="preserve">строк підприємницької діяльності яких становить </w:t>
            </w:r>
            <w:r w:rsidR="00EC28A2" w:rsidRPr="00696CBE">
              <w:rPr>
                <w:b/>
                <w:kern w:val="0"/>
                <w:lang w:eastAsia="en-US"/>
              </w:rPr>
              <w:t>менше 6 місяців</w:t>
            </w:r>
          </w:p>
          <w:p w:rsidR="002B3463" w:rsidRPr="00363D00" w:rsidRDefault="00BB17C2" w:rsidP="002B3463">
            <w:pPr>
              <w:pStyle w:val="a3"/>
              <w:suppressAutoHyphens w:val="0"/>
              <w:spacing w:after="120"/>
              <w:ind w:left="0"/>
              <w:jc w:val="center"/>
              <w:rPr>
                <w:b/>
                <w:kern w:val="0"/>
                <w:lang w:eastAsia="en-US"/>
              </w:rPr>
            </w:pPr>
            <w:r w:rsidRPr="00CB5395">
              <w:rPr>
                <w:b/>
                <w:kern w:val="0"/>
                <w:lang w:eastAsia="en-US"/>
              </w:rPr>
              <w:t>(на момент подачі заявки)</w:t>
            </w:r>
            <w:r w:rsidRPr="00EC28A2">
              <w:rPr>
                <w:b/>
                <w:kern w:val="0"/>
                <w:lang w:eastAsia="en-US"/>
              </w:rPr>
              <w:t xml:space="preserve"> </w:t>
            </w:r>
          </w:p>
        </w:tc>
      </w:tr>
      <w:tr w:rsidR="00F66138" w:rsidRPr="00E100F3" w:rsidTr="00020FA6">
        <w:tc>
          <w:tcPr>
            <w:tcW w:w="3119" w:type="dxa"/>
          </w:tcPr>
          <w:p w:rsidR="001108FE" w:rsidRPr="00363D00" w:rsidRDefault="00C66FE0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1 серпня</w:t>
            </w:r>
            <w:r w:rsidR="001108FE" w:rsidRPr="00363D00">
              <w:rPr>
                <w:kern w:val="0"/>
                <w:lang w:eastAsia="en-US"/>
              </w:rPr>
              <w:t xml:space="preserve"> </w:t>
            </w:r>
            <w:r w:rsidR="001108FE">
              <w:rPr>
                <w:kern w:val="0"/>
                <w:lang w:eastAsia="en-US"/>
              </w:rPr>
              <w:t>–</w:t>
            </w:r>
            <w:r w:rsidR="001108FE" w:rsidRPr="00363D00">
              <w:rPr>
                <w:kern w:val="0"/>
                <w:lang w:eastAsia="en-US"/>
              </w:rPr>
              <w:t xml:space="preserve"> </w:t>
            </w:r>
            <w:r>
              <w:rPr>
                <w:kern w:val="0"/>
                <w:lang w:eastAsia="en-US"/>
              </w:rPr>
              <w:t>30</w:t>
            </w:r>
            <w:r w:rsidR="001108FE">
              <w:rPr>
                <w:kern w:val="0"/>
                <w:lang w:eastAsia="en-US"/>
              </w:rPr>
              <w:t xml:space="preserve"> вересня</w:t>
            </w:r>
          </w:p>
          <w:p w:rsidR="00C66FE0" w:rsidRPr="00C66FE0" w:rsidRDefault="001108FE" w:rsidP="002B3463">
            <w:pPr>
              <w:pStyle w:val="a3"/>
              <w:suppressAutoHyphens w:val="0"/>
              <w:ind w:left="0" w:right="-108"/>
              <w:jc w:val="center"/>
              <w:rPr>
                <w:kern w:val="0"/>
                <w:lang w:eastAsia="en-US"/>
              </w:rPr>
            </w:pPr>
            <w:r w:rsidRPr="00363D00">
              <w:rPr>
                <w:kern w:val="0"/>
                <w:lang w:eastAsia="en-US"/>
              </w:rPr>
              <w:t>201</w:t>
            </w:r>
            <w:r>
              <w:rPr>
                <w:kern w:val="0"/>
                <w:lang w:eastAsia="en-US"/>
              </w:rPr>
              <w:t>7</w:t>
            </w:r>
          </w:p>
          <w:p w:rsidR="001108FE" w:rsidRPr="00363D00" w:rsidRDefault="001108FE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3757" w:type="dxa"/>
          </w:tcPr>
          <w:p w:rsidR="00F7655A" w:rsidRDefault="00C66FE0" w:rsidP="00BB17C2">
            <w:pPr>
              <w:pStyle w:val="a3"/>
              <w:suppressAutoHyphens w:val="0"/>
              <w:ind w:left="34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1-9 жовтня</w:t>
            </w:r>
          </w:p>
          <w:p w:rsidR="00F66138" w:rsidRPr="00363D00" w:rsidRDefault="001108FE" w:rsidP="00BB17C2">
            <w:pPr>
              <w:pStyle w:val="a3"/>
              <w:suppressAutoHyphens w:val="0"/>
              <w:ind w:left="34"/>
              <w:jc w:val="center"/>
              <w:rPr>
                <w:kern w:val="0"/>
                <w:lang w:eastAsia="en-US"/>
              </w:rPr>
            </w:pPr>
            <w:r w:rsidRPr="001108FE">
              <w:rPr>
                <w:kern w:val="0"/>
                <w:lang w:eastAsia="en-US"/>
              </w:rPr>
              <w:t>201</w:t>
            </w:r>
            <w:r w:rsidR="00E477F1">
              <w:rPr>
                <w:kern w:val="0"/>
                <w:lang w:eastAsia="en-US"/>
              </w:rPr>
              <w:t>7</w:t>
            </w:r>
          </w:p>
        </w:tc>
        <w:tc>
          <w:tcPr>
            <w:tcW w:w="3614" w:type="dxa"/>
          </w:tcPr>
          <w:p w:rsidR="00F7655A" w:rsidRDefault="001108FE" w:rsidP="00BB17C2">
            <w:pPr>
              <w:pStyle w:val="a3"/>
              <w:suppressAutoHyphens w:val="0"/>
              <w:ind w:left="34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1</w:t>
            </w:r>
            <w:r w:rsidR="00C66FE0">
              <w:rPr>
                <w:kern w:val="0"/>
                <w:lang w:eastAsia="en-US"/>
              </w:rPr>
              <w:t>0</w:t>
            </w:r>
            <w:r>
              <w:rPr>
                <w:kern w:val="0"/>
                <w:lang w:eastAsia="en-US"/>
              </w:rPr>
              <w:t xml:space="preserve"> жовтня</w:t>
            </w:r>
          </w:p>
          <w:p w:rsidR="00F66138" w:rsidRPr="00363D00" w:rsidRDefault="001108FE" w:rsidP="002B3463">
            <w:pPr>
              <w:pStyle w:val="a3"/>
              <w:suppressAutoHyphens w:val="0"/>
              <w:ind w:left="34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2017</w:t>
            </w:r>
          </w:p>
        </w:tc>
      </w:tr>
      <w:tr w:rsidR="00C66FE0" w:rsidRPr="00E100F3" w:rsidTr="00020FA6">
        <w:tc>
          <w:tcPr>
            <w:tcW w:w="10490" w:type="dxa"/>
            <w:gridSpan w:val="3"/>
          </w:tcPr>
          <w:p w:rsidR="00696CBE" w:rsidRPr="00696CBE" w:rsidRDefault="00EC28A2" w:rsidP="002B3463">
            <w:pPr>
              <w:pStyle w:val="a3"/>
              <w:suppressAutoHyphens w:val="0"/>
              <w:spacing w:before="120"/>
              <w:ind w:left="0"/>
              <w:jc w:val="center"/>
              <w:rPr>
                <w:b/>
                <w:kern w:val="0"/>
                <w:lang w:eastAsia="en-US"/>
              </w:rPr>
            </w:pPr>
            <w:r>
              <w:rPr>
                <w:b/>
                <w:kern w:val="0"/>
                <w:lang w:eastAsia="en-US"/>
              </w:rPr>
              <w:t xml:space="preserve">для </w:t>
            </w:r>
            <w:r w:rsidR="00222E03">
              <w:rPr>
                <w:b/>
                <w:kern w:val="0"/>
                <w:lang w:eastAsia="en-US"/>
              </w:rPr>
              <w:t>ФОП</w:t>
            </w:r>
            <w:r>
              <w:rPr>
                <w:b/>
                <w:kern w:val="0"/>
                <w:lang w:eastAsia="en-US"/>
              </w:rPr>
              <w:t xml:space="preserve">, </w:t>
            </w:r>
            <w:r w:rsidR="001014C1" w:rsidRPr="00696CBE">
              <w:rPr>
                <w:b/>
                <w:kern w:val="0"/>
                <w:lang w:eastAsia="en-US"/>
              </w:rPr>
              <w:t xml:space="preserve">строк підприємницької діяльності яких становить </w:t>
            </w:r>
          </w:p>
          <w:p w:rsidR="00EC28A2" w:rsidRDefault="001014C1" w:rsidP="00222E03">
            <w:pPr>
              <w:pStyle w:val="a3"/>
              <w:suppressAutoHyphens w:val="0"/>
              <w:ind w:left="0"/>
              <w:jc w:val="center"/>
              <w:rPr>
                <w:b/>
                <w:kern w:val="0"/>
                <w:lang w:eastAsia="en-US"/>
              </w:rPr>
            </w:pPr>
            <w:r w:rsidRPr="00696CBE">
              <w:rPr>
                <w:b/>
                <w:kern w:val="0"/>
                <w:lang w:eastAsia="en-US"/>
              </w:rPr>
              <w:t xml:space="preserve">не менше </w:t>
            </w:r>
            <w:r w:rsidR="00C66FE0" w:rsidRPr="00696CBE">
              <w:rPr>
                <w:b/>
                <w:kern w:val="0"/>
                <w:lang w:eastAsia="en-US"/>
              </w:rPr>
              <w:t>6</w:t>
            </w:r>
            <w:r w:rsidR="00C66FE0" w:rsidRPr="00CB5395">
              <w:rPr>
                <w:b/>
                <w:kern w:val="0"/>
                <w:lang w:eastAsia="en-US"/>
              </w:rPr>
              <w:t xml:space="preserve"> місяців (на момент под</w:t>
            </w:r>
            <w:r w:rsidR="00222E03" w:rsidRPr="00CB5395">
              <w:rPr>
                <w:b/>
                <w:kern w:val="0"/>
                <w:lang w:eastAsia="en-US"/>
              </w:rPr>
              <w:t>ачі заявки</w:t>
            </w:r>
            <w:r w:rsidR="00C66FE0" w:rsidRPr="00CB5395">
              <w:rPr>
                <w:b/>
                <w:kern w:val="0"/>
                <w:lang w:eastAsia="en-US"/>
              </w:rPr>
              <w:t>)</w:t>
            </w:r>
            <w:r w:rsidR="00EC28A2" w:rsidRPr="00EC28A2">
              <w:rPr>
                <w:b/>
                <w:kern w:val="0"/>
                <w:lang w:eastAsia="en-US"/>
              </w:rPr>
              <w:t xml:space="preserve"> </w:t>
            </w:r>
          </w:p>
          <w:p w:rsidR="00222E03" w:rsidRPr="00C66FE0" w:rsidRDefault="00EC28A2" w:rsidP="002B3463">
            <w:pPr>
              <w:pStyle w:val="a3"/>
              <w:suppressAutoHyphens w:val="0"/>
              <w:spacing w:after="120"/>
              <w:ind w:left="0"/>
              <w:jc w:val="center"/>
              <w:rPr>
                <w:b/>
                <w:kern w:val="0"/>
                <w:lang w:eastAsia="en-US"/>
              </w:rPr>
            </w:pPr>
            <w:r w:rsidRPr="00EC28A2">
              <w:rPr>
                <w:b/>
                <w:kern w:val="0"/>
                <w:lang w:eastAsia="en-US"/>
              </w:rPr>
              <w:t>та</w:t>
            </w:r>
            <w:r>
              <w:rPr>
                <w:b/>
                <w:kern w:val="0"/>
                <w:lang w:eastAsia="en-US"/>
              </w:rPr>
              <w:t xml:space="preserve"> </w:t>
            </w:r>
            <w:r w:rsidRPr="00EC28A2">
              <w:rPr>
                <w:b/>
                <w:kern w:val="0"/>
                <w:lang w:eastAsia="en-US"/>
              </w:rPr>
              <w:t>підприємств громадських організацій людей з інвалідністю</w:t>
            </w:r>
          </w:p>
        </w:tc>
      </w:tr>
      <w:tr w:rsidR="001108FE" w:rsidRPr="00E100F3" w:rsidTr="00020FA6">
        <w:tc>
          <w:tcPr>
            <w:tcW w:w="3119" w:type="dxa"/>
          </w:tcPr>
          <w:p w:rsidR="001108FE" w:rsidRPr="00363D00" w:rsidRDefault="00C66FE0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1 серпня</w:t>
            </w:r>
            <w:r w:rsidR="001108FE" w:rsidRPr="00363D00">
              <w:rPr>
                <w:kern w:val="0"/>
                <w:lang w:eastAsia="en-US"/>
              </w:rPr>
              <w:t xml:space="preserve"> </w:t>
            </w:r>
            <w:r w:rsidR="001108FE">
              <w:rPr>
                <w:kern w:val="0"/>
                <w:lang w:eastAsia="en-US"/>
              </w:rPr>
              <w:t>–</w:t>
            </w:r>
            <w:r w:rsidR="001108FE" w:rsidRPr="00363D00">
              <w:rPr>
                <w:kern w:val="0"/>
                <w:lang w:eastAsia="en-US"/>
              </w:rPr>
              <w:t xml:space="preserve"> </w:t>
            </w:r>
            <w:r w:rsidR="00222E03">
              <w:rPr>
                <w:kern w:val="0"/>
                <w:lang w:eastAsia="en-US"/>
              </w:rPr>
              <w:t>3</w:t>
            </w:r>
            <w:r w:rsidR="001108FE">
              <w:rPr>
                <w:kern w:val="0"/>
                <w:lang w:eastAsia="en-US"/>
              </w:rPr>
              <w:t>0 вересня</w:t>
            </w:r>
          </w:p>
          <w:p w:rsidR="001108FE" w:rsidRPr="00363D00" w:rsidRDefault="001108FE" w:rsidP="002B3463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 w:rsidRPr="00363D00">
              <w:rPr>
                <w:kern w:val="0"/>
                <w:lang w:eastAsia="en-US"/>
              </w:rPr>
              <w:t>201</w:t>
            </w:r>
            <w:r>
              <w:rPr>
                <w:kern w:val="0"/>
                <w:lang w:eastAsia="en-US"/>
              </w:rPr>
              <w:t>7</w:t>
            </w:r>
          </w:p>
        </w:tc>
        <w:tc>
          <w:tcPr>
            <w:tcW w:w="3757" w:type="dxa"/>
          </w:tcPr>
          <w:p w:rsidR="00222E03" w:rsidRDefault="007D20EB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протягом терміну</w:t>
            </w:r>
          </w:p>
          <w:p w:rsidR="001108FE" w:rsidRPr="00363D00" w:rsidRDefault="007D20EB" w:rsidP="002B3463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проведення конкурсу</w:t>
            </w:r>
          </w:p>
        </w:tc>
        <w:tc>
          <w:tcPr>
            <w:tcW w:w="3614" w:type="dxa"/>
          </w:tcPr>
          <w:p w:rsidR="00B13CBC" w:rsidRDefault="00B87272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протягом терміну</w:t>
            </w:r>
          </w:p>
          <w:p w:rsidR="00B2794C" w:rsidRPr="00363D00" w:rsidRDefault="00B87272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 проведення конкурсу</w:t>
            </w:r>
            <w:bookmarkStart w:id="0" w:name="_GoBack"/>
            <w:bookmarkEnd w:id="0"/>
          </w:p>
          <w:p w:rsidR="001108FE" w:rsidRPr="00363D00" w:rsidRDefault="001108FE" w:rsidP="00B13CBC">
            <w:pPr>
              <w:pStyle w:val="a3"/>
              <w:suppressAutoHyphens w:val="0"/>
              <w:ind w:left="0"/>
              <w:jc w:val="center"/>
              <w:rPr>
                <w:kern w:val="0"/>
                <w:lang w:eastAsia="en-US"/>
              </w:rPr>
            </w:pPr>
          </w:p>
        </w:tc>
      </w:tr>
    </w:tbl>
    <w:p w:rsidR="00F66138" w:rsidRPr="00D07507" w:rsidRDefault="00F66138" w:rsidP="009B0A2C">
      <w:pPr>
        <w:pStyle w:val="a3"/>
        <w:suppressAutoHyphens w:val="0"/>
        <w:rPr>
          <w:kern w:val="0"/>
          <w:sz w:val="26"/>
          <w:szCs w:val="26"/>
          <w:lang w:eastAsia="en-US"/>
        </w:rPr>
      </w:pPr>
    </w:p>
    <w:p w:rsidR="00F66138" w:rsidRPr="00D07507" w:rsidRDefault="00F66138" w:rsidP="00D07507">
      <w:pPr>
        <w:pStyle w:val="a3"/>
        <w:suppressAutoHyphens w:val="0"/>
        <w:ind w:left="0" w:firstLine="709"/>
        <w:rPr>
          <w:kern w:val="0"/>
          <w:sz w:val="26"/>
          <w:szCs w:val="26"/>
          <w:lang w:eastAsia="en-US"/>
        </w:rPr>
      </w:pPr>
      <w:r w:rsidRPr="00D07507">
        <w:rPr>
          <w:kern w:val="0"/>
          <w:sz w:val="26"/>
          <w:szCs w:val="26"/>
          <w:lang w:eastAsia="en-US"/>
        </w:rPr>
        <w:t xml:space="preserve">Оголошення результатів конкурсу відбувається шляхом публікації на Інтернет-сайті Національної </w:t>
      </w:r>
      <w:r w:rsidRPr="00E94F40">
        <w:rPr>
          <w:kern w:val="0"/>
          <w:sz w:val="26"/>
          <w:szCs w:val="26"/>
          <w:lang w:eastAsia="en-US"/>
        </w:rPr>
        <w:t xml:space="preserve">Асамблеї </w:t>
      </w:r>
      <w:r w:rsidR="00E94F40" w:rsidRPr="00E94F40">
        <w:rPr>
          <w:kern w:val="0"/>
          <w:sz w:val="26"/>
          <w:szCs w:val="26"/>
          <w:lang w:eastAsia="en-US"/>
        </w:rPr>
        <w:t>інвалідів</w:t>
      </w:r>
      <w:r w:rsidRPr="00E94F40">
        <w:rPr>
          <w:kern w:val="0"/>
          <w:sz w:val="26"/>
          <w:szCs w:val="26"/>
          <w:lang w:eastAsia="en-US"/>
        </w:rPr>
        <w:t xml:space="preserve"> України</w:t>
      </w:r>
      <w:r w:rsidRPr="00D07507">
        <w:rPr>
          <w:kern w:val="0"/>
          <w:sz w:val="26"/>
          <w:szCs w:val="26"/>
          <w:lang w:eastAsia="en-US"/>
        </w:rPr>
        <w:t xml:space="preserve"> </w:t>
      </w:r>
      <w:hyperlink r:id="rId9" w:history="1">
        <w:r w:rsidRPr="00D07507">
          <w:rPr>
            <w:rStyle w:val="ab"/>
            <w:kern w:val="0"/>
            <w:sz w:val="26"/>
            <w:szCs w:val="26"/>
            <w:lang w:val="en-US" w:eastAsia="en-US"/>
          </w:rPr>
          <w:t>www</w:t>
        </w:r>
        <w:r w:rsidRPr="00D07507">
          <w:rPr>
            <w:rStyle w:val="ab"/>
            <w:kern w:val="0"/>
            <w:sz w:val="26"/>
            <w:szCs w:val="26"/>
            <w:lang w:eastAsia="en-US"/>
          </w:rPr>
          <w:t>.</w:t>
        </w:r>
        <w:proofErr w:type="spellStart"/>
        <w:r w:rsidRPr="00D07507">
          <w:rPr>
            <w:rStyle w:val="ab"/>
            <w:kern w:val="0"/>
            <w:sz w:val="26"/>
            <w:szCs w:val="26"/>
            <w:lang w:val="en-US" w:eastAsia="en-US"/>
          </w:rPr>
          <w:t>naiu</w:t>
        </w:r>
        <w:proofErr w:type="spellEnd"/>
        <w:r w:rsidRPr="00D07507">
          <w:rPr>
            <w:rStyle w:val="ab"/>
            <w:kern w:val="0"/>
            <w:sz w:val="26"/>
            <w:szCs w:val="26"/>
            <w:lang w:eastAsia="en-US"/>
          </w:rPr>
          <w:t>.</w:t>
        </w:r>
        <w:r w:rsidRPr="00D07507">
          <w:rPr>
            <w:rStyle w:val="ab"/>
            <w:kern w:val="0"/>
            <w:sz w:val="26"/>
            <w:szCs w:val="26"/>
            <w:lang w:val="en-US" w:eastAsia="en-US"/>
          </w:rPr>
          <w:t>org</w:t>
        </w:r>
        <w:r w:rsidRPr="00D07507">
          <w:rPr>
            <w:rStyle w:val="ab"/>
            <w:kern w:val="0"/>
            <w:sz w:val="26"/>
            <w:szCs w:val="26"/>
            <w:lang w:eastAsia="en-US"/>
          </w:rPr>
          <w:t>.</w:t>
        </w:r>
        <w:proofErr w:type="spellStart"/>
        <w:r w:rsidRPr="00D07507">
          <w:rPr>
            <w:rStyle w:val="ab"/>
            <w:kern w:val="0"/>
            <w:sz w:val="26"/>
            <w:szCs w:val="26"/>
            <w:lang w:val="en-US" w:eastAsia="en-US"/>
          </w:rPr>
          <w:t>ua</w:t>
        </w:r>
        <w:proofErr w:type="spellEnd"/>
      </w:hyperlink>
    </w:p>
    <w:p w:rsidR="00F66138" w:rsidRPr="00D07507" w:rsidRDefault="00F66138" w:rsidP="009B0A2C">
      <w:pPr>
        <w:pStyle w:val="a3"/>
        <w:suppressAutoHyphens w:val="0"/>
        <w:rPr>
          <w:b/>
          <w:kern w:val="0"/>
          <w:sz w:val="26"/>
          <w:szCs w:val="26"/>
          <w:lang w:eastAsia="en-US"/>
        </w:rPr>
      </w:pPr>
    </w:p>
    <w:p w:rsidR="00F66138" w:rsidRPr="00D07507" w:rsidRDefault="00F66138" w:rsidP="00D07507">
      <w:pPr>
        <w:pStyle w:val="a3"/>
        <w:numPr>
          <w:ilvl w:val="0"/>
          <w:numId w:val="12"/>
        </w:numPr>
        <w:suppressAutoHyphens w:val="0"/>
        <w:rPr>
          <w:b/>
          <w:kern w:val="0"/>
          <w:sz w:val="26"/>
          <w:szCs w:val="26"/>
          <w:lang w:eastAsia="en-US"/>
        </w:rPr>
      </w:pPr>
      <w:r w:rsidRPr="00D07507">
        <w:rPr>
          <w:b/>
          <w:kern w:val="0"/>
          <w:sz w:val="26"/>
          <w:szCs w:val="26"/>
          <w:lang w:eastAsia="en-US"/>
        </w:rPr>
        <w:t>Як подати заявку?</w:t>
      </w:r>
    </w:p>
    <w:p w:rsidR="00F66138" w:rsidRPr="00E94F40" w:rsidRDefault="00F66138" w:rsidP="00CD5970">
      <w:pPr>
        <w:suppressAutoHyphens w:val="0"/>
        <w:ind w:firstLine="720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Проектні пропозиції приймаються Секретаріатом  Національної </w:t>
      </w:r>
      <w:r w:rsidRPr="00E94F40">
        <w:rPr>
          <w:kern w:val="0"/>
          <w:sz w:val="26"/>
          <w:szCs w:val="26"/>
          <w:lang w:eastAsia="en-US"/>
        </w:rPr>
        <w:t xml:space="preserve">Асамблеї </w:t>
      </w:r>
      <w:r w:rsidR="00E94F40" w:rsidRPr="00E94F40">
        <w:rPr>
          <w:kern w:val="0"/>
          <w:sz w:val="26"/>
          <w:szCs w:val="26"/>
          <w:lang w:eastAsia="en-US"/>
        </w:rPr>
        <w:t xml:space="preserve">інвалідів </w:t>
      </w:r>
      <w:r w:rsidRPr="00E94F40">
        <w:rPr>
          <w:kern w:val="0"/>
          <w:sz w:val="26"/>
          <w:szCs w:val="26"/>
          <w:lang w:eastAsia="en-US"/>
        </w:rPr>
        <w:t>України українською мовою:</w:t>
      </w:r>
    </w:p>
    <w:p w:rsidR="00F66138" w:rsidRPr="00AB5DD4" w:rsidRDefault="00F66138" w:rsidP="000353BC">
      <w:pPr>
        <w:pStyle w:val="a3"/>
        <w:numPr>
          <w:ilvl w:val="0"/>
          <w:numId w:val="17"/>
        </w:numPr>
        <w:suppressAutoHyphens w:val="0"/>
        <w:ind w:hanging="11"/>
        <w:rPr>
          <w:rStyle w:val="cardinfo-name"/>
          <w:bCs/>
          <w:color w:val="FF0000"/>
          <w:sz w:val="26"/>
          <w:szCs w:val="26"/>
          <w:shd w:val="clear" w:color="auto" w:fill="F7F7F7"/>
          <w:lang w:val="ru-RU"/>
        </w:rPr>
      </w:pPr>
      <w:r w:rsidRPr="00E94F40">
        <w:rPr>
          <w:kern w:val="0"/>
          <w:sz w:val="26"/>
          <w:szCs w:val="26"/>
          <w:lang w:eastAsia="en-US"/>
        </w:rPr>
        <w:t xml:space="preserve">в електронному вигляді на адресу: </w:t>
      </w:r>
      <w:r w:rsidRPr="00E94F40">
        <w:rPr>
          <w:kern w:val="0"/>
          <w:sz w:val="26"/>
          <w:szCs w:val="26"/>
          <w:lang w:val="en-US" w:eastAsia="en-US"/>
        </w:rPr>
        <w:t>o</w:t>
      </w:r>
      <w:proofErr w:type="spellStart"/>
      <w:r w:rsidRPr="00E94F40">
        <w:rPr>
          <w:kern w:val="0"/>
          <w:sz w:val="26"/>
          <w:szCs w:val="26"/>
          <w:lang w:eastAsia="en-US"/>
        </w:rPr>
        <w:t>ffice</w:t>
      </w:r>
      <w:proofErr w:type="spellEnd"/>
      <w:r w:rsidRPr="00E94F40">
        <w:rPr>
          <w:kern w:val="0"/>
          <w:sz w:val="26"/>
          <w:szCs w:val="26"/>
          <w:lang w:eastAsia="en-US"/>
        </w:rPr>
        <w:t>@</w:t>
      </w:r>
      <w:proofErr w:type="spellStart"/>
      <w:r w:rsidRPr="00E94F40">
        <w:rPr>
          <w:kern w:val="0"/>
          <w:sz w:val="26"/>
          <w:szCs w:val="26"/>
          <w:lang w:eastAsia="en-US"/>
        </w:rPr>
        <w:t>naiu.org.u</w:t>
      </w:r>
      <w:proofErr w:type="spellEnd"/>
      <w:r w:rsidR="00426FFE">
        <w:fldChar w:fldCharType="begin"/>
      </w:r>
      <w:r w:rsidR="00A30D9A">
        <w:instrText>HYPERLINK "mailto:Office@naiu.org.ua"</w:instrText>
      </w:r>
      <w:r w:rsidR="00426FFE">
        <w:fldChar w:fldCharType="separate"/>
      </w:r>
      <w:r w:rsidRPr="00E94F40">
        <w:rPr>
          <w:rStyle w:val="ab"/>
          <w:color w:val="auto"/>
          <w:kern w:val="0"/>
          <w:sz w:val="26"/>
          <w:szCs w:val="26"/>
          <w:u w:val="none"/>
          <w:lang w:val="en-US" w:eastAsia="en-US"/>
        </w:rPr>
        <w:t>a</w:t>
      </w:r>
      <w:r w:rsidR="00426FFE">
        <w:fldChar w:fldCharType="end"/>
      </w:r>
      <w:r w:rsidRPr="00E94F40">
        <w:rPr>
          <w:kern w:val="0"/>
          <w:sz w:val="26"/>
          <w:szCs w:val="26"/>
          <w:lang w:val="ru-RU" w:eastAsia="en-US"/>
        </w:rPr>
        <w:t xml:space="preserve"> </w:t>
      </w:r>
      <w:r w:rsidRPr="00E94F40">
        <w:rPr>
          <w:rStyle w:val="cardinfo-name"/>
          <w:bCs/>
          <w:sz w:val="26"/>
          <w:szCs w:val="26"/>
          <w:shd w:val="clear" w:color="auto" w:fill="F7F7F7"/>
          <w:lang w:val="ru-RU"/>
        </w:rPr>
        <w:t xml:space="preserve"> з </w:t>
      </w:r>
      <w:proofErr w:type="spellStart"/>
      <w:r w:rsidRPr="00E94F40">
        <w:rPr>
          <w:rStyle w:val="cardinfo-name"/>
          <w:bCs/>
          <w:sz w:val="26"/>
          <w:szCs w:val="26"/>
          <w:shd w:val="clear" w:color="auto" w:fill="F7F7F7"/>
          <w:lang w:val="ru-RU"/>
        </w:rPr>
        <w:t>поміткою</w:t>
      </w:r>
      <w:proofErr w:type="spellEnd"/>
      <w:r w:rsidRPr="00E94F40">
        <w:rPr>
          <w:rStyle w:val="cardinfo-name"/>
          <w:bCs/>
          <w:sz w:val="26"/>
          <w:szCs w:val="26"/>
          <w:shd w:val="clear" w:color="auto" w:fill="F7F7F7"/>
          <w:lang w:val="ru-RU"/>
        </w:rPr>
        <w:t xml:space="preserve"> «Конкурс </w:t>
      </w:r>
      <w:proofErr w:type="spellStart"/>
      <w:r w:rsidRPr="00E94F40">
        <w:rPr>
          <w:rStyle w:val="cardinfo-name"/>
          <w:bCs/>
          <w:sz w:val="26"/>
          <w:szCs w:val="26"/>
          <w:shd w:val="clear" w:color="auto" w:fill="F7F7F7"/>
          <w:lang w:val="ru-RU"/>
        </w:rPr>
        <w:t>міні-грантів</w:t>
      </w:r>
      <w:proofErr w:type="spellEnd"/>
      <w:r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»</w:t>
      </w:r>
    </w:p>
    <w:p w:rsidR="00F66138" w:rsidRPr="00D07507" w:rsidRDefault="00F66138" w:rsidP="00CD5970">
      <w:pPr>
        <w:pStyle w:val="a3"/>
        <w:suppressAutoHyphens w:val="0"/>
        <w:ind w:left="0"/>
        <w:rPr>
          <w:b/>
          <w:bCs/>
          <w:color w:val="000000"/>
          <w:sz w:val="26"/>
          <w:szCs w:val="26"/>
          <w:shd w:val="clear" w:color="auto" w:fill="F7F7F7"/>
          <w:lang w:val="ru-RU"/>
        </w:rPr>
      </w:pPr>
    </w:p>
    <w:p w:rsidR="00F66138" w:rsidRPr="00160494" w:rsidRDefault="00F66138" w:rsidP="00D07507">
      <w:pPr>
        <w:suppressAutoHyphens w:val="0"/>
        <w:rPr>
          <w:rStyle w:val="cardinfo-name"/>
          <w:b/>
          <w:bCs/>
          <w:color w:val="000000"/>
          <w:sz w:val="26"/>
          <w:szCs w:val="26"/>
          <w:shd w:val="clear" w:color="auto" w:fill="F7F7F7"/>
          <w:lang w:val="ru-RU"/>
        </w:rPr>
      </w:pPr>
    </w:p>
    <w:p w:rsidR="00F66138" w:rsidRPr="00D07507" w:rsidRDefault="00F66138" w:rsidP="00D07507">
      <w:pPr>
        <w:pStyle w:val="a3"/>
        <w:numPr>
          <w:ilvl w:val="0"/>
          <w:numId w:val="12"/>
        </w:numPr>
        <w:suppressAutoHyphens w:val="0"/>
        <w:rPr>
          <w:b/>
          <w:i/>
          <w:kern w:val="0"/>
          <w:sz w:val="26"/>
          <w:szCs w:val="26"/>
          <w:lang w:eastAsia="en-US"/>
        </w:rPr>
      </w:pPr>
      <w:r w:rsidRPr="00D07507">
        <w:rPr>
          <w:b/>
          <w:kern w:val="0"/>
          <w:sz w:val="26"/>
          <w:szCs w:val="26"/>
          <w:lang w:eastAsia="en-US"/>
        </w:rPr>
        <w:t xml:space="preserve">Проектна пропозиція повинна включати наступні документи:  </w:t>
      </w:r>
    </w:p>
    <w:p w:rsidR="00F66138" w:rsidRPr="00E100F3" w:rsidRDefault="00F66138" w:rsidP="00CA7D6C">
      <w:pPr>
        <w:pStyle w:val="a3"/>
        <w:suppressAutoHyphens w:val="0"/>
        <w:rPr>
          <w:b/>
          <w:i/>
          <w:kern w:val="0"/>
          <w:sz w:val="26"/>
          <w:szCs w:val="26"/>
          <w:lang w:eastAsia="en-US"/>
        </w:rPr>
      </w:pPr>
    </w:p>
    <w:p w:rsidR="00F66138" w:rsidRPr="00E100F3" w:rsidRDefault="00F66138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E100F3">
        <w:rPr>
          <w:color w:val="000000"/>
          <w:sz w:val="26"/>
          <w:szCs w:val="26"/>
          <w:lang w:val="uk-UA"/>
        </w:rPr>
        <w:t>заяву  про надання міні-гранту  за</w:t>
      </w:r>
      <w:r w:rsidRPr="00E100F3">
        <w:rPr>
          <w:rStyle w:val="apple-converted-space"/>
          <w:color w:val="000000"/>
          <w:sz w:val="26"/>
          <w:szCs w:val="26"/>
        </w:rPr>
        <w:t> </w:t>
      </w:r>
      <w:r w:rsidRPr="00E100F3">
        <w:rPr>
          <w:rStyle w:val="apple-converted-space"/>
          <w:color w:val="000000"/>
          <w:sz w:val="26"/>
          <w:szCs w:val="26"/>
          <w:lang w:val="uk-UA"/>
        </w:rPr>
        <w:t>форм</w:t>
      </w:r>
      <w:r w:rsidR="00884DE0">
        <w:rPr>
          <w:rStyle w:val="apple-converted-space"/>
          <w:color w:val="000000"/>
          <w:sz w:val="26"/>
          <w:szCs w:val="26"/>
          <w:lang w:val="uk-UA"/>
        </w:rPr>
        <w:t>ою</w:t>
      </w:r>
      <w:r w:rsidRPr="00E100F3">
        <w:rPr>
          <w:rStyle w:val="apple-converted-space"/>
          <w:color w:val="000000"/>
          <w:sz w:val="26"/>
          <w:szCs w:val="26"/>
          <w:lang w:val="uk-UA"/>
        </w:rPr>
        <w:t>, що дода</w:t>
      </w:r>
      <w:r w:rsidR="00884DE0">
        <w:rPr>
          <w:rStyle w:val="apple-converted-space"/>
          <w:color w:val="000000"/>
          <w:sz w:val="26"/>
          <w:szCs w:val="26"/>
          <w:lang w:val="uk-UA"/>
        </w:rPr>
        <w:t>є</w:t>
      </w:r>
      <w:r w:rsidRPr="00E100F3">
        <w:rPr>
          <w:rStyle w:val="apple-converted-space"/>
          <w:color w:val="000000"/>
          <w:sz w:val="26"/>
          <w:szCs w:val="26"/>
          <w:lang w:val="uk-UA"/>
        </w:rPr>
        <w:t>ться</w:t>
      </w:r>
      <w:r w:rsidRPr="00E100F3">
        <w:rPr>
          <w:color w:val="000000"/>
          <w:sz w:val="26"/>
          <w:szCs w:val="26"/>
          <w:lang w:val="uk-UA"/>
        </w:rPr>
        <w:t>;</w:t>
      </w:r>
    </w:p>
    <w:p w:rsidR="00F66138" w:rsidRPr="00E100F3" w:rsidRDefault="00F66138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" w:name="n87"/>
      <w:bookmarkEnd w:id="1"/>
      <w:r w:rsidRPr="00E100F3">
        <w:rPr>
          <w:color w:val="000000"/>
          <w:sz w:val="26"/>
          <w:szCs w:val="26"/>
          <w:lang w:val="uk-UA"/>
        </w:rPr>
        <w:t>копії установчих документів підприємства</w:t>
      </w:r>
      <w:r w:rsidR="00E3424B">
        <w:rPr>
          <w:color w:val="000000"/>
          <w:sz w:val="26"/>
          <w:szCs w:val="26"/>
          <w:lang w:val="uk-UA"/>
        </w:rPr>
        <w:t xml:space="preserve"> ГОІ</w:t>
      </w:r>
      <w:r w:rsidRPr="00E100F3">
        <w:rPr>
          <w:color w:val="000000"/>
          <w:sz w:val="26"/>
          <w:szCs w:val="26"/>
          <w:lang w:val="uk-UA"/>
        </w:rPr>
        <w:t>, фізичної особи-підприємця;</w:t>
      </w:r>
    </w:p>
    <w:p w:rsidR="00F66138" w:rsidRPr="00D07507" w:rsidRDefault="00F66138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2" w:name="n88"/>
      <w:bookmarkStart w:id="3" w:name="n93"/>
      <w:bookmarkStart w:id="4" w:name="n94"/>
      <w:bookmarkEnd w:id="2"/>
      <w:bookmarkEnd w:id="3"/>
      <w:bookmarkEnd w:id="4"/>
      <w:r w:rsidRPr="00D07507">
        <w:rPr>
          <w:color w:val="000000"/>
          <w:sz w:val="26"/>
          <w:szCs w:val="26"/>
          <w:lang w:val="uk-UA"/>
        </w:rPr>
        <w:t xml:space="preserve">для підприємств </w:t>
      </w:r>
      <w:r w:rsidR="0030482D">
        <w:rPr>
          <w:color w:val="000000"/>
          <w:sz w:val="26"/>
          <w:szCs w:val="26"/>
          <w:lang w:val="uk-UA"/>
        </w:rPr>
        <w:t>ГОІ</w:t>
      </w:r>
      <w:r w:rsidRPr="00D07507">
        <w:rPr>
          <w:color w:val="000000"/>
          <w:sz w:val="26"/>
          <w:szCs w:val="26"/>
          <w:lang w:val="uk-UA"/>
        </w:rPr>
        <w:t xml:space="preserve"> - копії </w:t>
      </w:r>
      <w:r w:rsidR="000640E9">
        <w:rPr>
          <w:color w:val="000000"/>
          <w:sz w:val="26"/>
          <w:szCs w:val="26"/>
          <w:lang w:val="uk-UA"/>
        </w:rPr>
        <w:t xml:space="preserve">балансу </w:t>
      </w:r>
      <w:r w:rsidRPr="00D07507">
        <w:rPr>
          <w:color w:val="000000"/>
          <w:sz w:val="26"/>
          <w:szCs w:val="26"/>
          <w:lang w:val="uk-UA"/>
        </w:rPr>
        <w:t>та звіт</w:t>
      </w:r>
      <w:r w:rsidR="003D48BC">
        <w:rPr>
          <w:color w:val="000000"/>
          <w:sz w:val="26"/>
          <w:szCs w:val="26"/>
          <w:lang w:val="uk-UA"/>
        </w:rPr>
        <w:t>у</w:t>
      </w:r>
      <w:r w:rsidRPr="00D07507">
        <w:rPr>
          <w:color w:val="000000"/>
          <w:sz w:val="26"/>
          <w:szCs w:val="26"/>
          <w:lang w:val="uk-UA"/>
        </w:rPr>
        <w:t xml:space="preserve"> про фінансові результати за попередній звітний (податковий) період,  довідку про розмір середньомісячної заробітної плати в еквіваленті повної зайнятості працівників, які мають на підприємстві, в організації основне місце роботи, за попередній звітний (податковий) період;</w:t>
      </w:r>
    </w:p>
    <w:p w:rsidR="00F66138" w:rsidRPr="00D07507" w:rsidRDefault="00F66138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D07507">
        <w:rPr>
          <w:color w:val="000000"/>
          <w:sz w:val="26"/>
          <w:szCs w:val="26"/>
          <w:lang w:val="uk-UA"/>
        </w:rPr>
        <w:lastRenderedPageBreak/>
        <w:t>для фізичних осіб – подаються копії паспорта громадянина України, ідентифікаційного коду, довідки МСЕК, довідки про взяття на облік внутрішньо переміщеної особи та/або інші довідки</w:t>
      </w:r>
      <w:r w:rsidR="003D48BC">
        <w:rPr>
          <w:color w:val="000000"/>
          <w:sz w:val="26"/>
          <w:szCs w:val="26"/>
          <w:lang w:val="uk-UA"/>
        </w:rPr>
        <w:t>, що підтверджують статус особи.</w:t>
      </w:r>
    </w:p>
    <w:p w:rsidR="00F66138" w:rsidRPr="00E100F3" w:rsidRDefault="00F66138" w:rsidP="00BB387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F66138" w:rsidRPr="00E100F3" w:rsidRDefault="002B7EDB" w:rsidP="00D07507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 </w:t>
      </w:r>
      <w:r w:rsidR="00F66138" w:rsidRPr="00E100F3">
        <w:rPr>
          <w:b/>
          <w:color w:val="000000"/>
          <w:sz w:val="26"/>
          <w:szCs w:val="26"/>
          <w:lang w:val="uk-UA"/>
        </w:rPr>
        <w:t>Процедура відбору проектних пропозицій:</w:t>
      </w:r>
    </w:p>
    <w:p w:rsidR="00F66138" w:rsidRPr="00E100F3" w:rsidRDefault="00F66138" w:rsidP="005B5832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6"/>
          <w:szCs w:val="26"/>
          <w:lang w:val="uk-UA"/>
        </w:rPr>
      </w:pPr>
    </w:p>
    <w:p w:rsidR="00F66138" w:rsidRPr="00E100F3" w:rsidRDefault="00F66138" w:rsidP="00B13CBC">
      <w:pPr>
        <w:suppressAutoHyphens w:val="0"/>
        <w:spacing w:after="200" w:line="276" w:lineRule="auto"/>
        <w:ind w:left="720"/>
        <w:jc w:val="both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Проектні заявки будуть розглядатися Грантовим комітетом, склад якого затверджується Виконавчим директором </w:t>
      </w:r>
      <w:r w:rsidR="00AB5DD4">
        <w:rPr>
          <w:kern w:val="0"/>
          <w:sz w:val="26"/>
          <w:szCs w:val="26"/>
          <w:lang w:eastAsia="en-US"/>
        </w:rPr>
        <w:t xml:space="preserve">Національної Асамблеї </w:t>
      </w:r>
      <w:r w:rsidR="003D48BC" w:rsidRPr="003D48BC">
        <w:rPr>
          <w:kern w:val="0"/>
          <w:sz w:val="26"/>
          <w:szCs w:val="26"/>
          <w:lang w:eastAsia="en-US"/>
        </w:rPr>
        <w:t xml:space="preserve">інвалідів </w:t>
      </w:r>
      <w:r w:rsidRPr="00E100F3">
        <w:rPr>
          <w:kern w:val="0"/>
          <w:sz w:val="26"/>
          <w:szCs w:val="26"/>
          <w:lang w:eastAsia="en-US"/>
        </w:rPr>
        <w:t xml:space="preserve">України. </w:t>
      </w:r>
    </w:p>
    <w:p w:rsidR="00F66138" w:rsidRPr="00D07507" w:rsidRDefault="002B7EDB" w:rsidP="00D07507">
      <w:pPr>
        <w:pStyle w:val="a3"/>
        <w:numPr>
          <w:ilvl w:val="0"/>
          <w:numId w:val="12"/>
        </w:numPr>
        <w:suppressAutoHyphens w:val="0"/>
        <w:rPr>
          <w:b/>
          <w:kern w:val="0"/>
          <w:sz w:val="26"/>
          <w:szCs w:val="26"/>
          <w:lang w:eastAsia="en-US"/>
        </w:rPr>
      </w:pPr>
      <w:r>
        <w:rPr>
          <w:b/>
          <w:kern w:val="0"/>
          <w:sz w:val="26"/>
          <w:szCs w:val="26"/>
          <w:lang w:eastAsia="en-US"/>
        </w:rPr>
        <w:t xml:space="preserve"> </w:t>
      </w:r>
      <w:r w:rsidR="00F66138" w:rsidRPr="00D07507">
        <w:rPr>
          <w:b/>
          <w:kern w:val="0"/>
          <w:sz w:val="26"/>
          <w:szCs w:val="26"/>
          <w:lang w:eastAsia="en-US"/>
        </w:rPr>
        <w:t>Грантовий комітет залишає за собою право:</w:t>
      </w:r>
    </w:p>
    <w:p w:rsidR="00F66138" w:rsidRDefault="00F66138" w:rsidP="00234FE5">
      <w:pPr>
        <w:pStyle w:val="a3"/>
        <w:numPr>
          <w:ilvl w:val="0"/>
          <w:numId w:val="19"/>
        </w:numPr>
        <w:suppressAutoHyphens w:val="0"/>
        <w:ind w:left="851" w:firstLine="0"/>
        <w:rPr>
          <w:kern w:val="0"/>
          <w:sz w:val="26"/>
          <w:szCs w:val="26"/>
          <w:lang w:eastAsia="en-US"/>
        </w:rPr>
      </w:pPr>
      <w:r w:rsidRPr="00234FE5">
        <w:rPr>
          <w:kern w:val="0"/>
          <w:sz w:val="26"/>
          <w:szCs w:val="26"/>
          <w:lang w:eastAsia="en-US"/>
        </w:rPr>
        <w:t>продовжити дію конкурсу та/або не обирати переможців в залежності від результатів оцінки представлених проектів;</w:t>
      </w:r>
    </w:p>
    <w:p w:rsidR="00F66138" w:rsidRPr="00234FE5" w:rsidRDefault="00F66138" w:rsidP="00234FE5">
      <w:pPr>
        <w:pStyle w:val="a3"/>
        <w:numPr>
          <w:ilvl w:val="0"/>
          <w:numId w:val="19"/>
        </w:numPr>
        <w:suppressAutoHyphens w:val="0"/>
        <w:ind w:left="851" w:firstLine="0"/>
        <w:rPr>
          <w:kern w:val="0"/>
          <w:sz w:val="26"/>
          <w:szCs w:val="26"/>
          <w:lang w:eastAsia="en-US"/>
        </w:rPr>
      </w:pPr>
      <w:r w:rsidRPr="00234FE5">
        <w:rPr>
          <w:kern w:val="0"/>
          <w:sz w:val="26"/>
          <w:szCs w:val="26"/>
          <w:lang w:eastAsia="en-US"/>
        </w:rPr>
        <w:t>не коментувати та не повертати отримані заявки, але зобов’язується  дотримувати умови конфіденційності відносно змісту отриманих заявок;</w:t>
      </w:r>
    </w:p>
    <w:p w:rsidR="00F66138" w:rsidRPr="00234FE5" w:rsidRDefault="00F66138" w:rsidP="00234FE5">
      <w:pPr>
        <w:pStyle w:val="a3"/>
        <w:numPr>
          <w:ilvl w:val="0"/>
          <w:numId w:val="19"/>
        </w:numPr>
        <w:suppressAutoHyphens w:val="0"/>
        <w:ind w:left="851" w:firstLine="0"/>
        <w:rPr>
          <w:kern w:val="0"/>
          <w:sz w:val="26"/>
          <w:szCs w:val="26"/>
          <w:lang w:eastAsia="en-US"/>
        </w:rPr>
      </w:pPr>
      <w:r w:rsidRPr="00234FE5">
        <w:rPr>
          <w:kern w:val="0"/>
          <w:sz w:val="26"/>
          <w:szCs w:val="26"/>
          <w:lang w:eastAsia="en-US"/>
        </w:rPr>
        <w:t>вимагати від учасників конкурсу додаткову інформацію, яку вони визнають необхідної для належного обґрунтування діяльності і запропонованих витрат.</w:t>
      </w:r>
    </w:p>
    <w:p w:rsidR="00F66138" w:rsidRPr="00E100F3" w:rsidRDefault="00F66138" w:rsidP="005B5832">
      <w:pPr>
        <w:suppressAutoHyphens w:val="0"/>
        <w:ind w:left="720"/>
        <w:rPr>
          <w:kern w:val="0"/>
          <w:sz w:val="26"/>
          <w:szCs w:val="26"/>
          <w:lang w:eastAsia="en-US"/>
        </w:rPr>
      </w:pPr>
    </w:p>
    <w:p w:rsidR="00F66138" w:rsidRPr="00D07507" w:rsidRDefault="00CA2393" w:rsidP="00D07507">
      <w:pPr>
        <w:pStyle w:val="a3"/>
        <w:numPr>
          <w:ilvl w:val="0"/>
          <w:numId w:val="12"/>
        </w:numPr>
        <w:suppressAutoHyphens w:val="0"/>
        <w:rPr>
          <w:b/>
          <w:kern w:val="0"/>
          <w:sz w:val="26"/>
          <w:szCs w:val="26"/>
          <w:lang w:eastAsia="en-US"/>
        </w:rPr>
      </w:pPr>
      <w:r>
        <w:rPr>
          <w:b/>
          <w:kern w:val="0"/>
          <w:sz w:val="26"/>
          <w:szCs w:val="26"/>
          <w:lang w:eastAsia="en-US"/>
        </w:rPr>
        <w:t xml:space="preserve"> </w:t>
      </w:r>
      <w:r w:rsidR="00F66138" w:rsidRPr="00D07507">
        <w:rPr>
          <w:b/>
          <w:kern w:val="0"/>
          <w:sz w:val="26"/>
          <w:szCs w:val="26"/>
          <w:lang w:eastAsia="en-US"/>
        </w:rPr>
        <w:t>Критерії відбору:</w:t>
      </w:r>
    </w:p>
    <w:p w:rsidR="00F66138" w:rsidRPr="00E100F3" w:rsidRDefault="00F66138" w:rsidP="005B5832">
      <w:pPr>
        <w:pStyle w:val="a3"/>
        <w:suppressAutoHyphens w:val="0"/>
        <w:ind w:left="0" w:firstLine="709"/>
        <w:rPr>
          <w:b/>
          <w:kern w:val="0"/>
          <w:sz w:val="26"/>
          <w:szCs w:val="26"/>
          <w:lang w:eastAsia="en-US"/>
        </w:rPr>
      </w:pPr>
    </w:p>
    <w:p w:rsidR="00F66138" w:rsidRPr="00E100F3" w:rsidRDefault="00F66138" w:rsidP="005B5832">
      <w:pPr>
        <w:pStyle w:val="a3"/>
        <w:suppressAutoHyphens w:val="0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Кожен проект буде оцінений відповідно до наступних критеріїв:</w:t>
      </w:r>
    </w:p>
    <w:p w:rsidR="00F66138" w:rsidRPr="00E100F3" w:rsidRDefault="00F66138" w:rsidP="001730F2">
      <w:pPr>
        <w:numPr>
          <w:ilvl w:val="0"/>
          <w:numId w:val="2"/>
        </w:numPr>
        <w:suppressAutoHyphens w:val="0"/>
        <w:ind w:firstLine="13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коректність заповнення проектної заявки;</w:t>
      </w:r>
    </w:p>
    <w:p w:rsidR="00F66138" w:rsidRPr="00E100F3" w:rsidRDefault="00F66138" w:rsidP="001730F2">
      <w:pPr>
        <w:numPr>
          <w:ilvl w:val="0"/>
          <w:numId w:val="2"/>
        </w:numPr>
        <w:suppressAutoHyphens w:val="0"/>
        <w:ind w:firstLine="13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відповідність проекту основній меті проекту;  </w:t>
      </w:r>
    </w:p>
    <w:p w:rsidR="00F66138" w:rsidRPr="00E100F3" w:rsidRDefault="00F66138" w:rsidP="001730F2">
      <w:pPr>
        <w:numPr>
          <w:ilvl w:val="0"/>
          <w:numId w:val="2"/>
        </w:numPr>
        <w:suppressAutoHyphens w:val="0"/>
        <w:ind w:firstLine="13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актуальність проекту;</w:t>
      </w:r>
    </w:p>
    <w:p w:rsidR="00F66138" w:rsidRPr="00E100F3" w:rsidRDefault="00F66138" w:rsidP="001730F2">
      <w:pPr>
        <w:numPr>
          <w:ilvl w:val="0"/>
          <w:numId w:val="2"/>
        </w:numPr>
        <w:suppressAutoHyphens w:val="0"/>
        <w:ind w:firstLine="13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пріоритетність цільової групи; </w:t>
      </w:r>
    </w:p>
    <w:p w:rsidR="00F66138" w:rsidRPr="00E100F3" w:rsidRDefault="00F66138" w:rsidP="001730F2">
      <w:pPr>
        <w:numPr>
          <w:ilvl w:val="0"/>
          <w:numId w:val="2"/>
        </w:numPr>
        <w:suppressAutoHyphens w:val="0"/>
        <w:ind w:firstLine="131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міра очікуваного по</w:t>
      </w:r>
      <w:r>
        <w:rPr>
          <w:kern w:val="0"/>
          <w:sz w:val="26"/>
          <w:szCs w:val="26"/>
          <w:lang w:eastAsia="en-US"/>
        </w:rPr>
        <w:t xml:space="preserve">кращення </w:t>
      </w:r>
      <w:r w:rsidRPr="00E100F3">
        <w:rPr>
          <w:kern w:val="0"/>
          <w:sz w:val="26"/>
          <w:szCs w:val="26"/>
          <w:lang w:eastAsia="en-US"/>
        </w:rPr>
        <w:t xml:space="preserve">якості життя цільової групи;   </w:t>
      </w:r>
    </w:p>
    <w:p w:rsidR="00F66138" w:rsidRDefault="00F66138" w:rsidP="00B13CBC">
      <w:pPr>
        <w:numPr>
          <w:ilvl w:val="0"/>
          <w:numId w:val="2"/>
        </w:numPr>
        <w:suppressAutoHyphens w:val="0"/>
        <w:ind w:firstLine="131"/>
        <w:jc w:val="both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ефективне використання фінансових коштів: чіткість бюджету, цільове використання засобів, реалістичність  і обґрунтованість витрат,  наявність власного внеску заявника. </w:t>
      </w:r>
    </w:p>
    <w:p w:rsidR="00F66138" w:rsidRPr="00E100F3" w:rsidRDefault="00F66138" w:rsidP="00B13CBC">
      <w:pPr>
        <w:suppressAutoHyphens w:val="0"/>
        <w:spacing w:after="200" w:line="276" w:lineRule="auto"/>
        <w:ind w:firstLine="360"/>
        <w:jc w:val="both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>Рішення Грантового комітету з проекту є остаточним і не може бути переглянутим.                 Його підстави не розголошуються.</w:t>
      </w:r>
    </w:p>
    <w:p w:rsidR="00F66138" w:rsidRPr="00D07507" w:rsidRDefault="00F66138" w:rsidP="00D07507">
      <w:pPr>
        <w:pStyle w:val="a3"/>
        <w:numPr>
          <w:ilvl w:val="0"/>
          <w:numId w:val="12"/>
        </w:numPr>
        <w:suppressAutoHyphens w:val="0"/>
        <w:rPr>
          <w:b/>
          <w:kern w:val="0"/>
          <w:sz w:val="26"/>
          <w:szCs w:val="26"/>
          <w:lang w:eastAsia="en-US"/>
        </w:rPr>
      </w:pPr>
      <w:r w:rsidRPr="00D07507">
        <w:rPr>
          <w:b/>
          <w:kern w:val="0"/>
          <w:sz w:val="26"/>
          <w:szCs w:val="26"/>
          <w:lang w:eastAsia="en-US"/>
        </w:rPr>
        <w:t>Фінансування та звітність:</w:t>
      </w:r>
    </w:p>
    <w:p w:rsidR="00F66138" w:rsidRPr="00E100F3" w:rsidRDefault="00F66138" w:rsidP="005B5832">
      <w:pPr>
        <w:suppressAutoHyphens w:val="0"/>
        <w:ind w:firstLine="426"/>
        <w:jc w:val="both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З переможцями конкурсу </w:t>
      </w:r>
      <w:r w:rsidRPr="004A7E64">
        <w:rPr>
          <w:kern w:val="0"/>
          <w:sz w:val="26"/>
          <w:szCs w:val="26"/>
          <w:lang w:eastAsia="en-US"/>
        </w:rPr>
        <w:t>буде підписаний відповідний договір, зокре</w:t>
      </w:r>
      <w:r w:rsidR="004A7E64">
        <w:rPr>
          <w:kern w:val="0"/>
          <w:sz w:val="26"/>
          <w:szCs w:val="26"/>
          <w:lang w:eastAsia="en-US"/>
        </w:rPr>
        <w:t xml:space="preserve">ма договір позички (терміном </w:t>
      </w:r>
      <w:r w:rsidR="004A7E64" w:rsidRPr="00A75896">
        <w:rPr>
          <w:kern w:val="0"/>
          <w:sz w:val="26"/>
          <w:szCs w:val="26"/>
          <w:lang w:eastAsia="en-US"/>
        </w:rPr>
        <w:t xml:space="preserve">до </w:t>
      </w:r>
      <w:r w:rsidR="00AB5DD4" w:rsidRPr="00A75896">
        <w:rPr>
          <w:kern w:val="0"/>
          <w:sz w:val="26"/>
          <w:szCs w:val="26"/>
          <w:lang w:eastAsia="en-US"/>
        </w:rPr>
        <w:t>3</w:t>
      </w:r>
      <w:r w:rsidRPr="00A75896">
        <w:rPr>
          <w:kern w:val="0"/>
          <w:sz w:val="26"/>
          <w:szCs w:val="26"/>
          <w:lang w:eastAsia="en-US"/>
        </w:rPr>
        <w:t xml:space="preserve"> місяців)</w:t>
      </w:r>
      <w:r w:rsidRPr="004A7E64">
        <w:rPr>
          <w:kern w:val="0"/>
          <w:sz w:val="26"/>
          <w:szCs w:val="26"/>
          <w:lang w:eastAsia="en-US"/>
        </w:rPr>
        <w:t xml:space="preserve"> з переходом права власності в майбутньому.</w:t>
      </w:r>
      <w:r w:rsidR="00491D5F">
        <w:rPr>
          <w:kern w:val="0"/>
          <w:sz w:val="26"/>
          <w:szCs w:val="26"/>
          <w:lang w:eastAsia="en-US"/>
        </w:rPr>
        <w:t xml:space="preserve"> На момент підписання зазначеного договору особи повинні бути зареєстровані як фізична особа-підприємець.</w:t>
      </w:r>
    </w:p>
    <w:p w:rsidR="00F66138" w:rsidRPr="00E100F3" w:rsidRDefault="00F66138" w:rsidP="00DD1CD3">
      <w:pPr>
        <w:suppressAutoHyphens w:val="0"/>
        <w:ind w:firstLine="426"/>
        <w:jc w:val="both"/>
        <w:rPr>
          <w:kern w:val="0"/>
          <w:sz w:val="26"/>
          <w:szCs w:val="26"/>
          <w:lang w:eastAsia="en-US"/>
        </w:rPr>
      </w:pPr>
      <w:r w:rsidRPr="00E100F3">
        <w:rPr>
          <w:kern w:val="0"/>
          <w:sz w:val="26"/>
          <w:szCs w:val="26"/>
          <w:lang w:eastAsia="en-US"/>
        </w:rPr>
        <w:t xml:space="preserve"> Переможці повинні буд</w:t>
      </w:r>
      <w:r w:rsidR="00CB5395">
        <w:rPr>
          <w:kern w:val="0"/>
          <w:sz w:val="26"/>
          <w:szCs w:val="26"/>
          <w:lang w:eastAsia="en-US"/>
        </w:rPr>
        <w:t xml:space="preserve">уть надати </w:t>
      </w:r>
      <w:r w:rsidRPr="00CB5395">
        <w:rPr>
          <w:kern w:val="0"/>
          <w:sz w:val="26"/>
          <w:szCs w:val="26"/>
          <w:lang w:eastAsia="en-US"/>
        </w:rPr>
        <w:t>фінансову звітність</w:t>
      </w:r>
      <w:r w:rsidRPr="00E100F3">
        <w:rPr>
          <w:kern w:val="0"/>
          <w:sz w:val="26"/>
          <w:szCs w:val="26"/>
          <w:lang w:eastAsia="en-US"/>
        </w:rPr>
        <w:t xml:space="preserve"> </w:t>
      </w:r>
      <w:r w:rsidR="00CB5395">
        <w:rPr>
          <w:kern w:val="0"/>
          <w:sz w:val="26"/>
          <w:szCs w:val="26"/>
          <w:lang w:eastAsia="en-US"/>
        </w:rPr>
        <w:t xml:space="preserve">під час проведення фахівцями проекту </w:t>
      </w:r>
      <w:r w:rsidR="00AF1E9E">
        <w:rPr>
          <w:kern w:val="0"/>
          <w:sz w:val="26"/>
          <w:szCs w:val="26"/>
          <w:lang w:eastAsia="en-US"/>
        </w:rPr>
        <w:t>м</w:t>
      </w:r>
      <w:r w:rsidR="00AF1E9E" w:rsidRPr="00CB5395">
        <w:rPr>
          <w:kern w:val="0"/>
          <w:sz w:val="26"/>
          <w:szCs w:val="26"/>
          <w:lang w:eastAsia="en-US"/>
        </w:rPr>
        <w:t>оніторинг</w:t>
      </w:r>
      <w:r w:rsidR="00CB5395" w:rsidRPr="00CB5395">
        <w:rPr>
          <w:kern w:val="0"/>
          <w:sz w:val="26"/>
          <w:szCs w:val="26"/>
          <w:lang w:eastAsia="en-US"/>
        </w:rPr>
        <w:t>у</w:t>
      </w:r>
      <w:r w:rsidR="00AF1E9E">
        <w:rPr>
          <w:kern w:val="0"/>
          <w:sz w:val="26"/>
          <w:szCs w:val="26"/>
          <w:lang w:eastAsia="en-US"/>
        </w:rPr>
        <w:t xml:space="preserve"> </w:t>
      </w:r>
      <w:r w:rsidR="00CB5395">
        <w:rPr>
          <w:kern w:val="0"/>
          <w:sz w:val="26"/>
          <w:szCs w:val="26"/>
          <w:lang w:eastAsia="en-US"/>
        </w:rPr>
        <w:t>цільового використання обладнання</w:t>
      </w:r>
      <w:r w:rsidRPr="00E100F3">
        <w:rPr>
          <w:kern w:val="0"/>
          <w:sz w:val="26"/>
          <w:szCs w:val="26"/>
          <w:lang w:eastAsia="en-US"/>
        </w:rPr>
        <w:t xml:space="preserve">. </w:t>
      </w:r>
    </w:p>
    <w:p w:rsidR="00F66138" w:rsidRPr="00E100F3" w:rsidRDefault="00F66138" w:rsidP="00991428">
      <w:pPr>
        <w:suppressAutoHyphens w:val="0"/>
        <w:jc w:val="both"/>
        <w:rPr>
          <w:kern w:val="0"/>
          <w:sz w:val="26"/>
          <w:szCs w:val="26"/>
          <w:lang w:eastAsia="en-US"/>
        </w:rPr>
      </w:pPr>
    </w:p>
    <w:p w:rsidR="00F66138" w:rsidRPr="00D07507" w:rsidRDefault="00F66138" w:rsidP="00D07507">
      <w:pPr>
        <w:pStyle w:val="a3"/>
        <w:numPr>
          <w:ilvl w:val="0"/>
          <w:numId w:val="12"/>
        </w:numPr>
        <w:suppressAutoHyphens w:val="0"/>
        <w:rPr>
          <w:b/>
          <w:kern w:val="0"/>
          <w:sz w:val="26"/>
          <w:szCs w:val="26"/>
          <w:lang w:eastAsia="en-US"/>
        </w:rPr>
      </w:pPr>
      <w:r w:rsidRPr="00160494">
        <w:rPr>
          <w:b/>
          <w:kern w:val="0"/>
          <w:sz w:val="26"/>
          <w:szCs w:val="26"/>
          <w:lang w:val="ru-RU" w:eastAsia="en-US"/>
        </w:rPr>
        <w:t xml:space="preserve">  </w:t>
      </w:r>
      <w:r w:rsidRPr="00D07507">
        <w:rPr>
          <w:b/>
          <w:kern w:val="0"/>
          <w:sz w:val="26"/>
          <w:szCs w:val="26"/>
          <w:lang w:eastAsia="en-US"/>
        </w:rPr>
        <w:t>Контакти:</w:t>
      </w:r>
    </w:p>
    <w:p w:rsidR="00F66138" w:rsidRDefault="00F66138" w:rsidP="005B5832">
      <w:pPr>
        <w:suppressAutoHyphens w:val="0"/>
        <w:rPr>
          <w:kern w:val="0"/>
          <w:sz w:val="26"/>
          <w:szCs w:val="26"/>
          <w:lang w:eastAsia="en-US"/>
        </w:rPr>
      </w:pPr>
      <w:r w:rsidRPr="00234FE5">
        <w:rPr>
          <w:kern w:val="0"/>
          <w:sz w:val="26"/>
          <w:szCs w:val="26"/>
          <w:lang w:eastAsia="en-US"/>
        </w:rPr>
        <w:t xml:space="preserve">          Національна </w:t>
      </w:r>
      <w:r w:rsidRPr="00A75896">
        <w:rPr>
          <w:kern w:val="0"/>
          <w:sz w:val="26"/>
          <w:szCs w:val="26"/>
          <w:lang w:eastAsia="en-US"/>
        </w:rPr>
        <w:t xml:space="preserve">Асамблея </w:t>
      </w:r>
      <w:r w:rsidR="00A75896" w:rsidRPr="00A75896">
        <w:rPr>
          <w:kern w:val="0"/>
          <w:sz w:val="26"/>
          <w:szCs w:val="26"/>
          <w:lang w:eastAsia="en-US"/>
        </w:rPr>
        <w:t>інвалідів</w:t>
      </w:r>
      <w:r w:rsidRPr="00234FE5">
        <w:rPr>
          <w:kern w:val="0"/>
          <w:sz w:val="26"/>
          <w:szCs w:val="26"/>
          <w:lang w:eastAsia="en-US"/>
        </w:rPr>
        <w:t xml:space="preserve"> України:</w:t>
      </w:r>
      <w:r>
        <w:rPr>
          <w:kern w:val="0"/>
          <w:sz w:val="26"/>
          <w:szCs w:val="26"/>
          <w:lang w:eastAsia="en-US"/>
        </w:rPr>
        <w:t xml:space="preserve"> </w:t>
      </w:r>
      <w:r w:rsidRPr="00234FE5">
        <w:rPr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kern w:val="0"/>
          <w:sz w:val="26"/>
          <w:szCs w:val="26"/>
          <w:lang w:eastAsia="en-US"/>
        </w:rPr>
        <w:t>вул.Рейтарська</w:t>
      </w:r>
      <w:proofErr w:type="spellEnd"/>
      <w:r w:rsidRPr="00234FE5">
        <w:rPr>
          <w:kern w:val="0"/>
          <w:sz w:val="26"/>
          <w:szCs w:val="26"/>
          <w:lang w:eastAsia="en-US"/>
        </w:rPr>
        <w:t>,8/5 А, м. Київ, 01030</w:t>
      </w:r>
    </w:p>
    <w:p w:rsidR="00F66138" w:rsidRDefault="00F66138" w:rsidP="005B5832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  <w:r>
        <w:rPr>
          <w:kern w:val="0"/>
          <w:sz w:val="26"/>
          <w:szCs w:val="26"/>
          <w:lang w:eastAsia="en-US"/>
        </w:rPr>
        <w:t xml:space="preserve">          Тел./факс </w:t>
      </w:r>
      <w:r w:rsidR="0045438E">
        <w:rPr>
          <w:kern w:val="0"/>
          <w:sz w:val="26"/>
          <w:szCs w:val="26"/>
          <w:lang w:eastAsia="en-US"/>
        </w:rPr>
        <w:t>(</w:t>
      </w:r>
      <w:r>
        <w:rPr>
          <w:kern w:val="0"/>
          <w:sz w:val="26"/>
          <w:szCs w:val="26"/>
          <w:lang w:eastAsia="en-US"/>
        </w:rPr>
        <w:t>044</w:t>
      </w:r>
      <w:r w:rsidR="0045438E">
        <w:rPr>
          <w:kern w:val="0"/>
          <w:sz w:val="26"/>
          <w:szCs w:val="26"/>
          <w:lang w:eastAsia="en-US"/>
        </w:rPr>
        <w:t>)</w:t>
      </w:r>
      <w:r>
        <w:rPr>
          <w:kern w:val="0"/>
          <w:sz w:val="26"/>
          <w:szCs w:val="26"/>
          <w:lang w:eastAsia="en-US"/>
        </w:rPr>
        <w:t xml:space="preserve"> 2796182, 2796174, </w:t>
      </w:r>
      <w:r>
        <w:rPr>
          <w:kern w:val="0"/>
          <w:sz w:val="26"/>
          <w:szCs w:val="26"/>
          <w:lang w:val="en-US" w:eastAsia="en-US"/>
        </w:rPr>
        <w:t>E</w:t>
      </w:r>
      <w:r w:rsidRPr="007B5C95">
        <w:rPr>
          <w:kern w:val="0"/>
          <w:sz w:val="26"/>
          <w:szCs w:val="26"/>
          <w:lang w:val="ru-RU" w:eastAsia="en-US"/>
        </w:rPr>
        <w:t>-</w:t>
      </w:r>
      <w:r>
        <w:rPr>
          <w:kern w:val="0"/>
          <w:sz w:val="26"/>
          <w:szCs w:val="26"/>
          <w:lang w:val="en-US" w:eastAsia="en-US"/>
        </w:rPr>
        <w:t>mail</w:t>
      </w:r>
      <w:r w:rsidRPr="00230AF0">
        <w:rPr>
          <w:kern w:val="0"/>
          <w:sz w:val="26"/>
          <w:szCs w:val="26"/>
          <w:lang w:eastAsia="en-US"/>
        </w:rPr>
        <w:t xml:space="preserve">:  </w:t>
      </w:r>
      <w:r w:rsidRPr="00230AF0">
        <w:rPr>
          <w:kern w:val="0"/>
          <w:sz w:val="26"/>
          <w:szCs w:val="26"/>
          <w:lang w:val="en-US" w:eastAsia="en-US"/>
        </w:rPr>
        <w:t>o</w:t>
      </w:r>
      <w:proofErr w:type="spellStart"/>
      <w:r w:rsidRPr="00230AF0">
        <w:rPr>
          <w:kern w:val="0"/>
          <w:sz w:val="26"/>
          <w:szCs w:val="26"/>
          <w:lang w:eastAsia="en-US"/>
        </w:rPr>
        <w:t>ffice</w:t>
      </w:r>
      <w:proofErr w:type="spellEnd"/>
      <w:r w:rsidRPr="00230AF0">
        <w:rPr>
          <w:kern w:val="0"/>
          <w:sz w:val="26"/>
          <w:szCs w:val="26"/>
          <w:lang w:eastAsia="en-US"/>
        </w:rPr>
        <w:t>@</w:t>
      </w:r>
      <w:proofErr w:type="spellStart"/>
      <w:r w:rsidRPr="00230AF0">
        <w:rPr>
          <w:kern w:val="0"/>
          <w:sz w:val="26"/>
          <w:szCs w:val="26"/>
          <w:lang w:eastAsia="en-US"/>
        </w:rPr>
        <w:t>naiu.org.u</w:t>
      </w:r>
      <w:proofErr w:type="spellEnd"/>
      <w:r w:rsidR="00426FFE">
        <w:fldChar w:fldCharType="begin"/>
      </w:r>
      <w:r w:rsidR="00A30D9A">
        <w:instrText>HYPERLINK "mailto:Office@naiu.org.ua"</w:instrText>
      </w:r>
      <w:r w:rsidR="00426FFE">
        <w:fldChar w:fldCharType="separate"/>
      </w:r>
      <w:r w:rsidRPr="00230AF0">
        <w:rPr>
          <w:rStyle w:val="ab"/>
          <w:color w:val="auto"/>
          <w:kern w:val="0"/>
          <w:sz w:val="26"/>
          <w:szCs w:val="26"/>
          <w:u w:val="none"/>
          <w:lang w:val="en-US" w:eastAsia="en-US"/>
        </w:rPr>
        <w:t>a</w:t>
      </w:r>
      <w:r w:rsidR="00426FFE">
        <w:fldChar w:fldCharType="end"/>
      </w:r>
      <w:r w:rsidRPr="00230AF0">
        <w:rPr>
          <w:kern w:val="0"/>
          <w:sz w:val="26"/>
          <w:szCs w:val="26"/>
          <w:lang w:val="ru-RU" w:eastAsia="en-US"/>
        </w:rPr>
        <w:t xml:space="preserve"> </w:t>
      </w:r>
      <w:r w:rsidRPr="00230AF0">
        <w:rPr>
          <w:rStyle w:val="cardinfo-name"/>
          <w:bCs/>
          <w:sz w:val="26"/>
          <w:szCs w:val="26"/>
          <w:shd w:val="clear" w:color="auto" w:fill="F7F7F7"/>
          <w:lang w:val="ru-RU"/>
        </w:rPr>
        <w:t xml:space="preserve"> </w:t>
      </w:r>
    </w:p>
    <w:p w:rsidR="00CB5395" w:rsidRPr="00230AF0" w:rsidRDefault="00CB5395" w:rsidP="005B5832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</w:p>
    <w:p w:rsidR="00F66138" w:rsidRPr="00230AF0" w:rsidRDefault="00F66138" w:rsidP="005B5832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  <w:r w:rsidRPr="00230AF0">
        <w:rPr>
          <w:rStyle w:val="cardinfo-name"/>
          <w:bCs/>
          <w:sz w:val="26"/>
          <w:szCs w:val="26"/>
          <w:shd w:val="clear" w:color="auto" w:fill="F7F7F7"/>
          <w:lang w:val="ru-RU"/>
        </w:rPr>
        <w:tab/>
        <w:t>Координатор проекту</w:t>
      </w:r>
      <w:r w:rsidRPr="00230AF0">
        <w:rPr>
          <w:rStyle w:val="cardinfo-name"/>
          <w:bCs/>
          <w:sz w:val="26"/>
          <w:szCs w:val="26"/>
          <w:shd w:val="clear" w:color="auto" w:fill="F7F7F7"/>
          <w:lang w:val="ru-RU"/>
        </w:rPr>
        <w:tab/>
        <w:t>Назаренко</w:t>
      </w:r>
      <w:proofErr w:type="gramStart"/>
      <w:r w:rsidRPr="00230AF0">
        <w:rPr>
          <w:rStyle w:val="cardinfo-name"/>
          <w:bCs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Pr="00230AF0">
        <w:rPr>
          <w:rStyle w:val="cardinfo-name"/>
          <w:bCs/>
          <w:sz w:val="26"/>
          <w:szCs w:val="26"/>
          <w:shd w:val="clear" w:color="auto" w:fill="F7F7F7"/>
          <w:lang w:val="ru-RU"/>
        </w:rPr>
        <w:t>В</w:t>
      </w:r>
      <w:proofErr w:type="gramEnd"/>
      <w:r w:rsidRPr="00230AF0">
        <w:rPr>
          <w:rStyle w:val="cardinfo-name"/>
          <w:bCs/>
          <w:sz w:val="26"/>
          <w:szCs w:val="26"/>
          <w:shd w:val="clear" w:color="auto" w:fill="F7F7F7"/>
          <w:lang w:val="ru-RU"/>
        </w:rPr>
        <w:t>ікторія</w:t>
      </w:r>
      <w:proofErr w:type="spellEnd"/>
    </w:p>
    <w:p w:rsidR="00F66138" w:rsidRPr="00E100F3" w:rsidRDefault="00F66138" w:rsidP="00D07507">
      <w:pPr>
        <w:suppressAutoHyphens w:val="0"/>
        <w:rPr>
          <w:iCs/>
          <w:color w:val="000000"/>
          <w:sz w:val="26"/>
          <w:szCs w:val="26"/>
        </w:rPr>
      </w:pPr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          </w:t>
      </w:r>
      <w:r w:rsidR="0045438E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Менеджер проекту            </w:t>
      </w:r>
      <w:proofErr w:type="spellStart"/>
      <w:r w:rsidR="0045438E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Поліщук</w:t>
      </w:r>
      <w:proofErr w:type="spellEnd"/>
      <w:r w:rsidR="0045438E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="0045438E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Олена</w:t>
      </w:r>
      <w:proofErr w:type="spellEnd"/>
      <w:r w:rsidR="0045438E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      </w:t>
      </w:r>
    </w:p>
    <w:sectPr w:rsidR="00F66138" w:rsidRPr="00E100F3" w:rsidSect="00020FA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616" w:bottom="426" w:left="1134" w:header="0" w:footer="8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C1" w:rsidRDefault="001014C1" w:rsidP="00E11469">
      <w:r>
        <w:separator/>
      </w:r>
    </w:p>
  </w:endnote>
  <w:endnote w:type="continuationSeparator" w:id="0">
    <w:p w:rsidR="001014C1" w:rsidRDefault="001014C1" w:rsidP="00E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C1" w:rsidRDefault="00426FFE">
    <w:pPr>
      <w:pStyle w:val="a9"/>
      <w:jc w:val="right"/>
    </w:pPr>
    <w:r>
      <w:fldChar w:fldCharType="begin"/>
    </w:r>
    <w:r w:rsidR="001014C1">
      <w:instrText>PAGE   \* MERGEFORMAT</w:instrText>
    </w:r>
    <w:r>
      <w:fldChar w:fldCharType="separate"/>
    </w:r>
    <w:r w:rsidR="002B3463" w:rsidRPr="002B3463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1014C1" w:rsidRDefault="001014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C1" w:rsidRDefault="001014C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C1" w:rsidRDefault="001014C1" w:rsidP="00E11469">
      <w:r>
        <w:separator/>
      </w:r>
    </w:p>
  </w:footnote>
  <w:footnote w:type="continuationSeparator" w:id="0">
    <w:p w:rsidR="001014C1" w:rsidRDefault="001014C1" w:rsidP="00E1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C1" w:rsidRDefault="001014C1">
    <w:pPr>
      <w:pStyle w:val="a7"/>
      <w:rPr>
        <w:lang w:val="ru-RU"/>
      </w:rPr>
    </w:pPr>
  </w:p>
  <w:p w:rsidR="001014C1" w:rsidRDefault="001014C1" w:rsidP="002D00C7">
    <w:pPr>
      <w:pStyle w:val="a7"/>
      <w:rPr>
        <w:lang w:val="ru-RU"/>
      </w:rPr>
    </w:pPr>
  </w:p>
  <w:p w:rsidR="001014C1" w:rsidRPr="002D00C7" w:rsidRDefault="001014C1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9" w:type="dxa"/>
      <w:tblInd w:w="108" w:type="dxa"/>
      <w:tblLook w:val="00A0" w:firstRow="1" w:lastRow="0" w:firstColumn="1" w:lastColumn="0" w:noHBand="0" w:noVBand="0"/>
    </w:tblPr>
    <w:tblGrid>
      <w:gridCol w:w="3241"/>
      <w:gridCol w:w="6752"/>
      <w:gridCol w:w="866"/>
    </w:tblGrid>
    <w:tr w:rsidR="001014C1" w:rsidTr="005F7347">
      <w:trPr>
        <w:trHeight w:val="1304"/>
      </w:trPr>
      <w:tc>
        <w:tcPr>
          <w:tcW w:w="3241" w:type="dxa"/>
        </w:tcPr>
        <w:p w:rsidR="001014C1" w:rsidRPr="00363D00" w:rsidRDefault="001014C1" w:rsidP="00636A81">
          <w:pPr>
            <w:pStyle w:val="a7"/>
            <w:rPr>
              <w:lang w:val="en-US"/>
            </w:rPr>
          </w:pPr>
          <w:r w:rsidRPr="00363D00">
            <w:rPr>
              <w:noProof/>
              <w:sz w:val="22"/>
              <w:szCs w:val="22"/>
              <w:lang w:val="en-US" w:eastAsia="en-US"/>
            </w:rPr>
            <w:t xml:space="preserve">                                        </w:t>
          </w:r>
        </w:p>
        <w:p w:rsidR="001014C1" w:rsidRPr="00363D00" w:rsidRDefault="001014C1" w:rsidP="00636A81">
          <w:pPr>
            <w:pStyle w:val="a7"/>
            <w:rPr>
              <w:lang w:val="en-US"/>
            </w:rPr>
          </w:pPr>
        </w:p>
      </w:tc>
      <w:tc>
        <w:tcPr>
          <w:tcW w:w="6752" w:type="dxa"/>
        </w:tcPr>
        <w:p w:rsidR="001014C1" w:rsidRPr="00363D00" w:rsidRDefault="001014C1" w:rsidP="00636A81">
          <w:pPr>
            <w:pStyle w:val="a7"/>
            <w:rPr>
              <w:noProof/>
              <w:lang w:eastAsia="uk-UA"/>
            </w:rPr>
          </w:pPr>
        </w:p>
        <w:p w:rsidR="001014C1" w:rsidRPr="00363D00" w:rsidRDefault="00F44909" w:rsidP="00363D00">
          <w:pPr>
            <w:pStyle w:val="a7"/>
            <w:ind w:left="1587" w:hanging="331"/>
            <w:rPr>
              <w:lang w:val="ru-RU"/>
            </w:rPr>
          </w:pPr>
          <w:r>
            <w:rPr>
              <w:noProof/>
              <w:lang w:val="ru-RU" w:eastAsia="ru-RU"/>
            </w:rPr>
          </w:r>
          <w:r>
            <w:rPr>
              <w:lang w:val="ru-RU"/>
            </w:rPr>
            <w:pict w14:anchorId="276CC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8" type="#_x0000_t75" style="width:199.7pt;height:48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  <w10:wrap type="none"/>
                <w10:anchorlock/>
              </v:shape>
            </w:pict>
          </w:r>
        </w:p>
      </w:tc>
      <w:tc>
        <w:tcPr>
          <w:tcW w:w="866" w:type="dxa"/>
        </w:tcPr>
        <w:p w:rsidR="001014C1" w:rsidRPr="00363D00" w:rsidRDefault="001014C1" w:rsidP="00636A81">
          <w:pPr>
            <w:pStyle w:val="a7"/>
            <w:rPr>
              <w:noProof/>
              <w:lang w:eastAsia="uk-UA"/>
            </w:rPr>
          </w:pPr>
        </w:p>
        <w:p w:rsidR="001014C1" w:rsidRPr="00363D00" w:rsidRDefault="001014C1" w:rsidP="00636A81">
          <w:pPr>
            <w:pStyle w:val="a7"/>
            <w:rPr>
              <w:noProof/>
              <w:lang w:eastAsia="uk-UA"/>
            </w:rPr>
          </w:pPr>
        </w:p>
        <w:p w:rsidR="001014C1" w:rsidRPr="00363D00" w:rsidRDefault="001014C1" w:rsidP="00636A81">
          <w:pPr>
            <w:pStyle w:val="a7"/>
            <w:rPr>
              <w:lang w:val="ru-RU"/>
            </w:rPr>
          </w:pPr>
        </w:p>
      </w:tc>
    </w:tr>
  </w:tbl>
  <w:p w:rsidR="001014C1" w:rsidRPr="00C753D8" w:rsidRDefault="001014C1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21"/>
    <w:multiLevelType w:val="hybridMultilevel"/>
    <w:tmpl w:val="4CBC37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E6FAC"/>
    <w:multiLevelType w:val="hybridMultilevel"/>
    <w:tmpl w:val="F6BC11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1D841BD"/>
    <w:multiLevelType w:val="hybridMultilevel"/>
    <w:tmpl w:val="405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4B52"/>
    <w:multiLevelType w:val="hybridMultilevel"/>
    <w:tmpl w:val="60A2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D52C4"/>
    <w:multiLevelType w:val="hybridMultilevel"/>
    <w:tmpl w:val="D174CED4"/>
    <w:lvl w:ilvl="0" w:tplc="37DA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3B53F1"/>
    <w:multiLevelType w:val="hybridMultilevel"/>
    <w:tmpl w:val="BA306F50"/>
    <w:lvl w:ilvl="0" w:tplc="961E75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63A36"/>
    <w:multiLevelType w:val="hybridMultilevel"/>
    <w:tmpl w:val="B56C8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52EA3"/>
    <w:multiLevelType w:val="hybridMultilevel"/>
    <w:tmpl w:val="D4DE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71D10"/>
    <w:multiLevelType w:val="hybridMultilevel"/>
    <w:tmpl w:val="4ED22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B35AFD"/>
    <w:multiLevelType w:val="hybridMultilevel"/>
    <w:tmpl w:val="CD82735C"/>
    <w:lvl w:ilvl="0" w:tplc="AB3CA3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C48A0"/>
    <w:multiLevelType w:val="hybridMultilevel"/>
    <w:tmpl w:val="7FF0B37A"/>
    <w:lvl w:ilvl="0" w:tplc="CE52CB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07B5A"/>
    <w:multiLevelType w:val="hybridMultilevel"/>
    <w:tmpl w:val="F0A2F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90690"/>
    <w:multiLevelType w:val="hybridMultilevel"/>
    <w:tmpl w:val="D7D0C5BE"/>
    <w:lvl w:ilvl="0" w:tplc="9D34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3A0E4D"/>
    <w:multiLevelType w:val="hybridMultilevel"/>
    <w:tmpl w:val="A0DEE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BA4E10"/>
    <w:multiLevelType w:val="hybridMultilevel"/>
    <w:tmpl w:val="74A0C272"/>
    <w:lvl w:ilvl="0" w:tplc="1380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1A11"/>
    <w:multiLevelType w:val="hybridMultilevel"/>
    <w:tmpl w:val="73ACEAD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5ED"/>
    <w:multiLevelType w:val="hybridMultilevel"/>
    <w:tmpl w:val="3EE4047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81C50"/>
    <w:multiLevelType w:val="hybridMultilevel"/>
    <w:tmpl w:val="D70EF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C50BE"/>
    <w:multiLevelType w:val="hybridMultilevel"/>
    <w:tmpl w:val="B38A2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85A22"/>
    <w:multiLevelType w:val="hybridMultilevel"/>
    <w:tmpl w:val="24DEA280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9F0"/>
    <w:multiLevelType w:val="hybridMultilevel"/>
    <w:tmpl w:val="E3E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20"/>
  </w:num>
  <w:num w:numId="12">
    <w:abstractNumId w:val="5"/>
  </w:num>
  <w:num w:numId="13">
    <w:abstractNumId w:val="17"/>
  </w:num>
  <w:num w:numId="14">
    <w:abstractNumId w:val="0"/>
  </w:num>
  <w:num w:numId="15">
    <w:abstractNumId w:val="7"/>
  </w:num>
  <w:num w:numId="16">
    <w:abstractNumId w:val="13"/>
  </w:num>
  <w:num w:numId="17">
    <w:abstractNumId w:val="14"/>
  </w:num>
  <w:num w:numId="18">
    <w:abstractNumId w:val="9"/>
  </w:num>
  <w:num w:numId="19">
    <w:abstractNumId w:val="8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NotTrackMoves/>
  <w:defaultTabStop w:val="720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05"/>
    <w:rsid w:val="00002187"/>
    <w:rsid w:val="0001336C"/>
    <w:rsid w:val="00020FA6"/>
    <w:rsid w:val="00024C90"/>
    <w:rsid w:val="000353BC"/>
    <w:rsid w:val="00047098"/>
    <w:rsid w:val="000640E9"/>
    <w:rsid w:val="000918BF"/>
    <w:rsid w:val="000C1C0F"/>
    <w:rsid w:val="000D6180"/>
    <w:rsid w:val="000E210D"/>
    <w:rsid w:val="000F2986"/>
    <w:rsid w:val="000F3ABB"/>
    <w:rsid w:val="001014C1"/>
    <w:rsid w:val="001108FE"/>
    <w:rsid w:val="00143157"/>
    <w:rsid w:val="00160494"/>
    <w:rsid w:val="001730F2"/>
    <w:rsid w:val="001A170F"/>
    <w:rsid w:val="001C6805"/>
    <w:rsid w:val="001D6DEE"/>
    <w:rsid w:val="001D737D"/>
    <w:rsid w:val="001E478C"/>
    <w:rsid w:val="001E5578"/>
    <w:rsid w:val="001F5CD7"/>
    <w:rsid w:val="00202D0B"/>
    <w:rsid w:val="00222E03"/>
    <w:rsid w:val="00230AF0"/>
    <w:rsid w:val="00234FE5"/>
    <w:rsid w:val="00243F42"/>
    <w:rsid w:val="002577FE"/>
    <w:rsid w:val="00267DDC"/>
    <w:rsid w:val="002940EB"/>
    <w:rsid w:val="002952D9"/>
    <w:rsid w:val="002A0A55"/>
    <w:rsid w:val="002A7894"/>
    <w:rsid w:val="002B3463"/>
    <w:rsid w:val="002B38E6"/>
    <w:rsid w:val="002B5F39"/>
    <w:rsid w:val="002B7EDB"/>
    <w:rsid w:val="002D00C7"/>
    <w:rsid w:val="002F06EB"/>
    <w:rsid w:val="002F49D6"/>
    <w:rsid w:val="00303C25"/>
    <w:rsid w:val="0030482D"/>
    <w:rsid w:val="003176AE"/>
    <w:rsid w:val="00320B45"/>
    <w:rsid w:val="003339CD"/>
    <w:rsid w:val="003517B7"/>
    <w:rsid w:val="00363D00"/>
    <w:rsid w:val="003814BD"/>
    <w:rsid w:val="00383E44"/>
    <w:rsid w:val="00391989"/>
    <w:rsid w:val="0039477F"/>
    <w:rsid w:val="003960B5"/>
    <w:rsid w:val="003A5539"/>
    <w:rsid w:val="003C1759"/>
    <w:rsid w:val="003C425E"/>
    <w:rsid w:val="003C45D2"/>
    <w:rsid w:val="003D48BC"/>
    <w:rsid w:val="003D6308"/>
    <w:rsid w:val="003F74E1"/>
    <w:rsid w:val="004013F3"/>
    <w:rsid w:val="00406666"/>
    <w:rsid w:val="004074EE"/>
    <w:rsid w:val="00407C50"/>
    <w:rsid w:val="00417624"/>
    <w:rsid w:val="00420F30"/>
    <w:rsid w:val="00421311"/>
    <w:rsid w:val="00426FFE"/>
    <w:rsid w:val="00445396"/>
    <w:rsid w:val="004470AB"/>
    <w:rsid w:val="00450EC1"/>
    <w:rsid w:val="00451DDA"/>
    <w:rsid w:val="0045438E"/>
    <w:rsid w:val="00457B46"/>
    <w:rsid w:val="00491D5F"/>
    <w:rsid w:val="00494A22"/>
    <w:rsid w:val="00494DCC"/>
    <w:rsid w:val="004A7E64"/>
    <w:rsid w:val="004B206D"/>
    <w:rsid w:val="00520F6C"/>
    <w:rsid w:val="0053763B"/>
    <w:rsid w:val="00551772"/>
    <w:rsid w:val="00552A86"/>
    <w:rsid w:val="00557A77"/>
    <w:rsid w:val="00561B78"/>
    <w:rsid w:val="00591592"/>
    <w:rsid w:val="00593D94"/>
    <w:rsid w:val="00595F72"/>
    <w:rsid w:val="005B0C76"/>
    <w:rsid w:val="005B5832"/>
    <w:rsid w:val="005D1D84"/>
    <w:rsid w:val="005F7347"/>
    <w:rsid w:val="00620BCD"/>
    <w:rsid w:val="00621ADC"/>
    <w:rsid w:val="00632A4F"/>
    <w:rsid w:val="00636A81"/>
    <w:rsid w:val="00647623"/>
    <w:rsid w:val="00647817"/>
    <w:rsid w:val="00670805"/>
    <w:rsid w:val="00674A60"/>
    <w:rsid w:val="00682605"/>
    <w:rsid w:val="00686829"/>
    <w:rsid w:val="00696CBE"/>
    <w:rsid w:val="006A5A81"/>
    <w:rsid w:val="006A7EAD"/>
    <w:rsid w:val="006B0D1D"/>
    <w:rsid w:val="006C0A74"/>
    <w:rsid w:val="006C2D7C"/>
    <w:rsid w:val="00707B33"/>
    <w:rsid w:val="00711EAF"/>
    <w:rsid w:val="00752DE2"/>
    <w:rsid w:val="00783FE6"/>
    <w:rsid w:val="00793018"/>
    <w:rsid w:val="007B596D"/>
    <w:rsid w:val="007B5C95"/>
    <w:rsid w:val="007C4F7E"/>
    <w:rsid w:val="007D20EB"/>
    <w:rsid w:val="00843931"/>
    <w:rsid w:val="00863BF3"/>
    <w:rsid w:val="00884DE0"/>
    <w:rsid w:val="00885D1D"/>
    <w:rsid w:val="00892D33"/>
    <w:rsid w:val="008B64AF"/>
    <w:rsid w:val="008B67B7"/>
    <w:rsid w:val="008D13C9"/>
    <w:rsid w:val="008D4F71"/>
    <w:rsid w:val="008E5F0E"/>
    <w:rsid w:val="00901F12"/>
    <w:rsid w:val="00922660"/>
    <w:rsid w:val="0093618D"/>
    <w:rsid w:val="009779C2"/>
    <w:rsid w:val="00991428"/>
    <w:rsid w:val="009A36A2"/>
    <w:rsid w:val="009A37B3"/>
    <w:rsid w:val="009B0A2C"/>
    <w:rsid w:val="009D4B6A"/>
    <w:rsid w:val="009E2411"/>
    <w:rsid w:val="009F6701"/>
    <w:rsid w:val="00A01643"/>
    <w:rsid w:val="00A30D9A"/>
    <w:rsid w:val="00A37154"/>
    <w:rsid w:val="00A67DB0"/>
    <w:rsid w:val="00A72F2A"/>
    <w:rsid w:val="00A75896"/>
    <w:rsid w:val="00A93222"/>
    <w:rsid w:val="00A960DE"/>
    <w:rsid w:val="00AA1D85"/>
    <w:rsid w:val="00AB5DD4"/>
    <w:rsid w:val="00AD14FB"/>
    <w:rsid w:val="00AF1E9E"/>
    <w:rsid w:val="00AF5974"/>
    <w:rsid w:val="00B00F3D"/>
    <w:rsid w:val="00B06793"/>
    <w:rsid w:val="00B1351B"/>
    <w:rsid w:val="00B13CBC"/>
    <w:rsid w:val="00B17AAE"/>
    <w:rsid w:val="00B2794C"/>
    <w:rsid w:val="00B3220F"/>
    <w:rsid w:val="00B51894"/>
    <w:rsid w:val="00B86670"/>
    <w:rsid w:val="00B87272"/>
    <w:rsid w:val="00B906E7"/>
    <w:rsid w:val="00B94536"/>
    <w:rsid w:val="00BA6DA2"/>
    <w:rsid w:val="00BB17C2"/>
    <w:rsid w:val="00BB3877"/>
    <w:rsid w:val="00BC2F63"/>
    <w:rsid w:val="00BF0463"/>
    <w:rsid w:val="00C03DD4"/>
    <w:rsid w:val="00C05DF4"/>
    <w:rsid w:val="00C14D5D"/>
    <w:rsid w:val="00C25B2C"/>
    <w:rsid w:val="00C66FE0"/>
    <w:rsid w:val="00C753D8"/>
    <w:rsid w:val="00C94382"/>
    <w:rsid w:val="00CA2393"/>
    <w:rsid w:val="00CA7D6C"/>
    <w:rsid w:val="00CB5395"/>
    <w:rsid w:val="00CC17F7"/>
    <w:rsid w:val="00CC2B7F"/>
    <w:rsid w:val="00CD3845"/>
    <w:rsid w:val="00CD5970"/>
    <w:rsid w:val="00CF6BF7"/>
    <w:rsid w:val="00D004B5"/>
    <w:rsid w:val="00D01262"/>
    <w:rsid w:val="00D01A2D"/>
    <w:rsid w:val="00D04F9D"/>
    <w:rsid w:val="00D07507"/>
    <w:rsid w:val="00D27F76"/>
    <w:rsid w:val="00D5054B"/>
    <w:rsid w:val="00D63D95"/>
    <w:rsid w:val="00D66D49"/>
    <w:rsid w:val="00DD1CD3"/>
    <w:rsid w:val="00DD3835"/>
    <w:rsid w:val="00DF21F2"/>
    <w:rsid w:val="00DF6F7F"/>
    <w:rsid w:val="00E100F3"/>
    <w:rsid w:val="00E11469"/>
    <w:rsid w:val="00E3424B"/>
    <w:rsid w:val="00E477F1"/>
    <w:rsid w:val="00E620A7"/>
    <w:rsid w:val="00E63FCA"/>
    <w:rsid w:val="00E94F40"/>
    <w:rsid w:val="00E95E56"/>
    <w:rsid w:val="00EC0E7F"/>
    <w:rsid w:val="00EC28A2"/>
    <w:rsid w:val="00EC3008"/>
    <w:rsid w:val="00ED02A3"/>
    <w:rsid w:val="00ED3119"/>
    <w:rsid w:val="00EE74C4"/>
    <w:rsid w:val="00EF3103"/>
    <w:rsid w:val="00EF7505"/>
    <w:rsid w:val="00F048D6"/>
    <w:rsid w:val="00F153BA"/>
    <w:rsid w:val="00F3144C"/>
    <w:rsid w:val="00F36A36"/>
    <w:rsid w:val="00F37840"/>
    <w:rsid w:val="00F44909"/>
    <w:rsid w:val="00F50A05"/>
    <w:rsid w:val="00F53B9E"/>
    <w:rsid w:val="00F53BF6"/>
    <w:rsid w:val="00F66138"/>
    <w:rsid w:val="00F7655A"/>
    <w:rsid w:val="00F848C6"/>
    <w:rsid w:val="00F9735F"/>
    <w:rsid w:val="00FA3786"/>
    <w:rsid w:val="00FC43C0"/>
    <w:rsid w:val="00FC52F3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05"/>
    <w:pPr>
      <w:suppressAutoHyphens/>
    </w:pPr>
    <w:rPr>
      <w:rFonts w:ascii="Times New Roman" w:eastAsia="Times New Roman" w:hAnsi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4FB"/>
    <w:pPr>
      <w:ind w:left="720"/>
      <w:contextualSpacing/>
    </w:pPr>
  </w:style>
  <w:style w:type="table" w:styleId="a4">
    <w:name w:val="Table Grid"/>
    <w:basedOn w:val="a1"/>
    <w:uiPriority w:val="99"/>
    <w:rsid w:val="0040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960D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A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0A55"/>
    <w:rPr>
      <w:rFonts w:ascii="Tahoma" w:hAnsi="Tahoma" w:cs="Tahoma"/>
      <w:kern w:val="1"/>
      <w:sz w:val="16"/>
      <w:szCs w:val="16"/>
      <w:lang w:val="de-DE" w:eastAsia="ar-SA" w:bidi="ar-SA"/>
    </w:rPr>
  </w:style>
  <w:style w:type="paragraph" w:styleId="a7">
    <w:name w:val="header"/>
    <w:basedOn w:val="a"/>
    <w:link w:val="a8"/>
    <w:uiPriority w:val="99"/>
    <w:rsid w:val="00E114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E11469"/>
    <w:rPr>
      <w:rFonts w:ascii="Times New Roman" w:hAnsi="Times New Roman" w:cs="Times New Roman"/>
      <w:kern w:val="1"/>
      <w:sz w:val="24"/>
      <w:szCs w:val="24"/>
      <w:lang w:val="de-DE" w:eastAsia="ar-SA" w:bidi="ar-SA"/>
    </w:rPr>
  </w:style>
  <w:style w:type="paragraph" w:styleId="a9">
    <w:name w:val="footer"/>
    <w:basedOn w:val="a"/>
    <w:link w:val="aa"/>
    <w:uiPriority w:val="99"/>
    <w:rsid w:val="00E114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E11469"/>
    <w:rPr>
      <w:rFonts w:ascii="Times New Roman" w:hAnsi="Times New Roman" w:cs="Times New Roman"/>
      <w:kern w:val="1"/>
      <w:sz w:val="24"/>
      <w:szCs w:val="24"/>
      <w:lang w:val="de-DE" w:eastAsia="ar-SA" w:bidi="ar-SA"/>
    </w:rPr>
  </w:style>
  <w:style w:type="character" w:styleId="ab">
    <w:name w:val="Hyperlink"/>
    <w:uiPriority w:val="99"/>
    <w:rsid w:val="00CD3845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8B67B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B67B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B67B7"/>
    <w:rPr>
      <w:rFonts w:ascii="Times New Roman" w:hAnsi="Times New Roman" w:cs="Times New Roman"/>
      <w:kern w:val="1"/>
      <w:sz w:val="20"/>
      <w:szCs w:val="20"/>
      <w:lang w:val="de-DE" w:eastAsia="ar-SA" w:bidi="ar-SA"/>
    </w:rPr>
  </w:style>
  <w:style w:type="paragraph" w:styleId="af">
    <w:name w:val="annotation subject"/>
    <w:basedOn w:val="ad"/>
    <w:next w:val="ad"/>
    <w:link w:val="af0"/>
    <w:uiPriority w:val="99"/>
    <w:semiHidden/>
    <w:rsid w:val="008B67B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B67B7"/>
    <w:rPr>
      <w:rFonts w:ascii="Times New Roman" w:hAnsi="Times New Roman" w:cs="Times New Roman"/>
      <w:b/>
      <w:bCs/>
      <w:kern w:val="1"/>
      <w:sz w:val="20"/>
      <w:szCs w:val="20"/>
      <w:lang w:val="de-DE" w:eastAsia="ar-SA" w:bidi="ar-SA"/>
    </w:rPr>
  </w:style>
  <w:style w:type="paragraph" w:styleId="af1">
    <w:name w:val="Revision"/>
    <w:hidden/>
    <w:uiPriority w:val="99"/>
    <w:semiHidden/>
    <w:rsid w:val="0039477F"/>
    <w:rPr>
      <w:rFonts w:ascii="Times New Roman" w:eastAsia="Times New Roman" w:hAnsi="Times New Roman"/>
      <w:kern w:val="1"/>
      <w:sz w:val="24"/>
      <w:szCs w:val="24"/>
      <w:lang w:val="de-DE" w:eastAsia="ar-SA"/>
    </w:rPr>
  </w:style>
  <w:style w:type="character" w:customStyle="1" w:styleId="cardinfo-name">
    <w:name w:val="card__info-name"/>
    <w:uiPriority w:val="99"/>
    <w:rsid w:val="00FC43C0"/>
    <w:rPr>
      <w:rFonts w:cs="Times New Roman"/>
    </w:rPr>
  </w:style>
  <w:style w:type="paragraph" w:customStyle="1" w:styleId="rvps2">
    <w:name w:val="rvps2"/>
    <w:basedOn w:val="a"/>
    <w:uiPriority w:val="99"/>
    <w:rsid w:val="00CA7D6C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1">
    <w:name w:val="Обычный1"/>
    <w:uiPriority w:val="99"/>
    <w:rsid w:val="00885D1D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iu.org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2011</cp:lastModifiedBy>
  <cp:revision>76</cp:revision>
  <cp:lastPrinted>2017-07-20T15:38:00Z</cp:lastPrinted>
  <dcterms:created xsi:type="dcterms:W3CDTF">2016-03-20T09:34:00Z</dcterms:created>
  <dcterms:modified xsi:type="dcterms:W3CDTF">2017-08-01T14:10:00Z</dcterms:modified>
</cp:coreProperties>
</file>